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B9A" w:rsidRDefault="007F3B9A" w:rsidP="008E3D7B">
      <w:pPr>
        <w:rPr>
          <w:rFonts w:ascii="Arial" w:hAnsi="Arial" w:cs="Arial"/>
          <w:b/>
          <w:sz w:val="16"/>
          <w:szCs w:val="16"/>
        </w:rPr>
      </w:pPr>
    </w:p>
    <w:p w:rsidR="008E3D7B" w:rsidRPr="00CF3480" w:rsidRDefault="008E3D7B" w:rsidP="008E3D7B">
      <w:pPr>
        <w:rPr>
          <w:rFonts w:ascii="Arial" w:hAnsi="Arial" w:cs="Arial"/>
          <w:b/>
          <w:sz w:val="16"/>
          <w:szCs w:val="16"/>
        </w:rPr>
      </w:pPr>
      <w:r w:rsidRPr="00CF3480">
        <w:rPr>
          <w:rFonts w:ascii="Arial" w:hAnsi="Arial" w:cs="Arial"/>
          <w:b/>
          <w:sz w:val="16"/>
          <w:szCs w:val="16"/>
        </w:rPr>
        <w:t>INTERVENCION GENERAL</w:t>
      </w:r>
      <w:r>
        <w:rPr>
          <w:rFonts w:ascii="Arial" w:hAnsi="Arial" w:cs="Arial"/>
          <w:b/>
          <w:sz w:val="16"/>
          <w:szCs w:val="16"/>
        </w:rPr>
        <w:t xml:space="preserve"> Y GESTIÓN ECONÓMICO FINANCIERA</w:t>
      </w:r>
    </w:p>
    <w:p w:rsidR="008E3D7B" w:rsidRPr="00E576AF" w:rsidRDefault="008E3D7B" w:rsidP="008E3D7B">
      <w:pPr>
        <w:rPr>
          <w:rFonts w:ascii="Arial" w:hAnsi="Arial" w:cs="Arial"/>
          <w:sz w:val="16"/>
          <w:szCs w:val="16"/>
        </w:rPr>
      </w:pPr>
      <w:r w:rsidRPr="00E576AF">
        <w:rPr>
          <w:rFonts w:ascii="Arial" w:hAnsi="Arial" w:cs="Arial"/>
          <w:sz w:val="16"/>
          <w:szCs w:val="16"/>
        </w:rPr>
        <w:t>SERVICIO DE FISCALIZACIÓN Y CONTROL FINANCIERO</w:t>
      </w:r>
    </w:p>
    <w:p w:rsidR="008E3D7B" w:rsidRPr="00E576AF" w:rsidRDefault="008E3D7B" w:rsidP="008E3D7B">
      <w:pPr>
        <w:rPr>
          <w:rFonts w:ascii="Arial" w:hAnsi="Arial" w:cs="Arial"/>
          <w:sz w:val="16"/>
          <w:szCs w:val="16"/>
        </w:rPr>
      </w:pPr>
      <w:r w:rsidRPr="00E576AF">
        <w:rPr>
          <w:rFonts w:ascii="Arial" w:hAnsi="Arial" w:cs="Arial"/>
          <w:sz w:val="16"/>
          <w:szCs w:val="16"/>
        </w:rPr>
        <w:t>SECCIÓN DE CONTROL II</w:t>
      </w:r>
    </w:p>
    <w:p w:rsidR="009508A0" w:rsidRDefault="009508A0">
      <w:pPr>
        <w:jc w:val="both"/>
        <w:rPr>
          <w:sz w:val="18"/>
          <w:szCs w:val="18"/>
        </w:rPr>
      </w:pPr>
    </w:p>
    <w:p w:rsidR="00124C80" w:rsidRDefault="00124C80">
      <w:pPr>
        <w:jc w:val="both"/>
        <w:rPr>
          <w:sz w:val="18"/>
          <w:szCs w:val="18"/>
        </w:rPr>
      </w:pPr>
    </w:p>
    <w:p w:rsidR="00323449" w:rsidRDefault="00323449">
      <w:pPr>
        <w:jc w:val="both"/>
        <w:rPr>
          <w:sz w:val="18"/>
          <w:szCs w:val="18"/>
        </w:rPr>
      </w:pPr>
    </w:p>
    <w:p w:rsidR="00124C80" w:rsidRPr="00CE2E0F" w:rsidRDefault="00124C80">
      <w:pPr>
        <w:jc w:val="both"/>
        <w:rPr>
          <w:sz w:val="18"/>
          <w:szCs w:val="18"/>
        </w:rPr>
      </w:pPr>
    </w:p>
    <w:p w:rsidR="000D359E" w:rsidRDefault="000D359E">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sz w:val="18"/>
          <w:szCs w:val="18"/>
        </w:rPr>
      </w:pPr>
    </w:p>
    <w:p w:rsidR="000E6852" w:rsidRDefault="000E6852">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r>
        <w:rPr>
          <w:rFonts w:ascii="Arial" w:hAnsi="Arial" w:cs="Arial"/>
          <w:b/>
        </w:rPr>
        <w:t xml:space="preserve">ASUNTO: INFORME DE CONTROL FINANCIERO </w:t>
      </w:r>
    </w:p>
    <w:p w:rsidR="007E6A13" w:rsidRDefault="007E6A13">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p>
    <w:p w:rsidR="000E6852" w:rsidRDefault="000E6852">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r>
        <w:rPr>
          <w:rFonts w:ascii="Arial" w:hAnsi="Arial" w:cs="Arial"/>
          <w:b/>
        </w:rPr>
        <w:t>EXPEDIENTE</w:t>
      </w:r>
      <w:r w:rsidR="007E6A13">
        <w:rPr>
          <w:rFonts w:ascii="Arial" w:hAnsi="Arial" w:cs="Arial"/>
          <w:b/>
        </w:rPr>
        <w:t>S</w:t>
      </w:r>
      <w:r>
        <w:rPr>
          <w:rFonts w:ascii="Arial" w:hAnsi="Arial" w:cs="Arial"/>
          <w:b/>
        </w:rPr>
        <w:t xml:space="preserve">: </w:t>
      </w:r>
      <w:r w:rsidR="007E6A13">
        <w:rPr>
          <w:rFonts w:ascii="Arial" w:hAnsi="Arial" w:cs="Arial"/>
          <w:b/>
        </w:rPr>
        <w:t xml:space="preserve"> </w:t>
      </w:r>
      <w:r>
        <w:rPr>
          <w:rFonts w:ascii="Arial" w:hAnsi="Arial" w:cs="Arial"/>
          <w:b/>
        </w:rPr>
        <w:t>PO</w:t>
      </w:r>
      <w:r w:rsidR="007E6A13">
        <w:rPr>
          <w:rFonts w:ascii="Arial" w:hAnsi="Arial" w:cs="Arial"/>
          <w:b/>
        </w:rPr>
        <w:t xml:space="preserve"> </w:t>
      </w:r>
      <w:r w:rsidR="000A1418">
        <w:rPr>
          <w:rFonts w:ascii="Arial" w:hAnsi="Arial" w:cs="Arial"/>
          <w:b/>
        </w:rPr>
        <w:t>XXX</w:t>
      </w:r>
      <w:r w:rsidR="007E6A13">
        <w:rPr>
          <w:rFonts w:ascii="Arial" w:hAnsi="Arial" w:cs="Arial"/>
          <w:b/>
        </w:rPr>
        <w:t xml:space="preserve">/2015 y </w:t>
      </w:r>
      <w:r w:rsidR="000A1418">
        <w:rPr>
          <w:rFonts w:ascii="Arial" w:hAnsi="Arial" w:cs="Arial"/>
          <w:b/>
        </w:rPr>
        <w:t>XXX</w:t>
      </w:r>
      <w:r w:rsidR="007E6A13">
        <w:rPr>
          <w:rFonts w:ascii="Arial" w:hAnsi="Arial" w:cs="Arial"/>
          <w:b/>
        </w:rPr>
        <w:t>/2015</w:t>
      </w:r>
      <w:r>
        <w:rPr>
          <w:rFonts w:ascii="Arial" w:hAnsi="Arial" w:cs="Arial"/>
          <w:b/>
        </w:rPr>
        <w:t xml:space="preserve"> </w:t>
      </w:r>
    </w:p>
    <w:p w:rsidR="007E6A13" w:rsidRDefault="007E6A13">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p>
    <w:p w:rsidR="007E6A13" w:rsidRDefault="000E6852">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r>
        <w:rPr>
          <w:rFonts w:ascii="Arial" w:hAnsi="Arial" w:cs="Arial"/>
          <w:b/>
        </w:rPr>
        <w:t xml:space="preserve">BENEFICIARIO: </w:t>
      </w:r>
      <w:r w:rsidR="000A1418">
        <w:rPr>
          <w:rFonts w:ascii="Arial" w:hAnsi="Arial" w:cs="Arial"/>
          <w:b/>
        </w:rPr>
        <w:t>XXXXXXX</w:t>
      </w:r>
    </w:p>
    <w:p w:rsidR="007E6A13" w:rsidRDefault="007E6A13">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p>
    <w:p w:rsidR="000E6852" w:rsidRDefault="00BA4AB8">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r>
        <w:rPr>
          <w:rFonts w:ascii="Arial" w:hAnsi="Arial" w:cs="Arial"/>
          <w:b/>
        </w:rPr>
        <w:t xml:space="preserve">UNIDAD GESTORA: </w:t>
      </w:r>
      <w:r w:rsidR="00C91870">
        <w:rPr>
          <w:rFonts w:ascii="Arial" w:hAnsi="Arial" w:cs="Arial"/>
          <w:b/>
        </w:rPr>
        <w:t xml:space="preserve">SECCIÓN DE </w:t>
      </w:r>
      <w:r w:rsidR="00EE56D6">
        <w:rPr>
          <w:rFonts w:ascii="Arial" w:hAnsi="Arial" w:cs="Arial"/>
          <w:b/>
        </w:rPr>
        <w:t>PROMOCION ECONOMICA</w:t>
      </w:r>
    </w:p>
    <w:p w:rsidR="007E6A13" w:rsidRDefault="007E6A13">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p>
    <w:p w:rsidR="000E6852" w:rsidRDefault="000E6852">
      <w:pPr>
        <w:pBdr>
          <w:top w:val="single" w:sz="4" w:space="1" w:color="auto"/>
          <w:left w:val="single" w:sz="4" w:space="3" w:color="auto"/>
          <w:bottom w:val="single" w:sz="4" w:space="1" w:color="auto"/>
          <w:right w:val="single" w:sz="4" w:space="4" w:color="auto"/>
        </w:pBdr>
        <w:shd w:val="clear" w:color="auto" w:fill="E6E6E6"/>
        <w:jc w:val="both"/>
        <w:rPr>
          <w:rFonts w:ascii="Arial" w:hAnsi="Arial" w:cs="Arial"/>
          <w:b/>
        </w:rPr>
      </w:pPr>
      <w:r>
        <w:rPr>
          <w:rFonts w:ascii="Arial" w:hAnsi="Arial" w:cs="Arial"/>
          <w:b/>
        </w:rPr>
        <w:t xml:space="preserve">TRÁMITE: INFORME </w:t>
      </w:r>
      <w:r w:rsidR="0015224E">
        <w:rPr>
          <w:rFonts w:ascii="Arial" w:hAnsi="Arial" w:cs="Arial"/>
          <w:b/>
        </w:rPr>
        <w:t xml:space="preserve"> DEFINITIVO</w:t>
      </w:r>
    </w:p>
    <w:p w:rsidR="000E6852" w:rsidRDefault="000E6852">
      <w:pPr>
        <w:jc w:val="both"/>
        <w:rPr>
          <w:b/>
          <w:sz w:val="20"/>
          <w:szCs w:val="20"/>
        </w:rPr>
      </w:pPr>
    </w:p>
    <w:p w:rsidR="00124C80" w:rsidRDefault="00124C80">
      <w:pPr>
        <w:jc w:val="both"/>
        <w:rPr>
          <w:b/>
          <w:sz w:val="20"/>
          <w:szCs w:val="20"/>
        </w:rPr>
      </w:pPr>
    </w:p>
    <w:p w:rsidR="000E6852" w:rsidRPr="00615555" w:rsidRDefault="000E6852">
      <w:pPr>
        <w:jc w:val="both"/>
        <w:rPr>
          <w:rFonts w:ascii="Arial" w:hAnsi="Arial" w:cs="Arial"/>
          <w:sz w:val="20"/>
          <w:szCs w:val="20"/>
        </w:rPr>
      </w:pPr>
      <w:r w:rsidRPr="00615555">
        <w:rPr>
          <w:rFonts w:ascii="Arial" w:hAnsi="Arial" w:cs="Arial"/>
          <w:sz w:val="20"/>
          <w:szCs w:val="20"/>
        </w:rPr>
        <w:t xml:space="preserve">Al amparo de lo dispuesto en el artículo 50 de la Ley 38/2003, de 17 de noviembre, y en las Normas de auditoría del sector público (B.O.E. de 30 de septiembre de 1998),  y dándole cumplimento al acuerdo plenario de la Excma. Diputación Provincial de </w:t>
      </w:r>
      <w:r w:rsidR="00E82991">
        <w:rPr>
          <w:rFonts w:ascii="Arial" w:hAnsi="Arial" w:cs="Arial"/>
          <w:sz w:val="20"/>
          <w:szCs w:val="20"/>
        </w:rPr>
        <w:t>19</w:t>
      </w:r>
      <w:r w:rsidR="00C24CA8" w:rsidRPr="00615555">
        <w:rPr>
          <w:rFonts w:ascii="Arial" w:hAnsi="Arial" w:cs="Arial"/>
          <w:sz w:val="20"/>
          <w:szCs w:val="20"/>
        </w:rPr>
        <w:t xml:space="preserve"> </w:t>
      </w:r>
      <w:r w:rsidR="00791141" w:rsidRPr="00615555">
        <w:rPr>
          <w:rFonts w:ascii="Arial" w:hAnsi="Arial" w:cs="Arial"/>
          <w:sz w:val="20"/>
          <w:szCs w:val="20"/>
        </w:rPr>
        <w:t xml:space="preserve">de </w:t>
      </w:r>
      <w:r w:rsidR="00F00ADF" w:rsidRPr="00615555">
        <w:rPr>
          <w:rFonts w:ascii="Arial" w:hAnsi="Arial" w:cs="Arial"/>
          <w:sz w:val="20"/>
          <w:szCs w:val="20"/>
        </w:rPr>
        <w:t xml:space="preserve">diciembre </w:t>
      </w:r>
      <w:r w:rsidR="00791141" w:rsidRPr="00615555">
        <w:rPr>
          <w:rFonts w:ascii="Arial" w:hAnsi="Arial" w:cs="Arial"/>
          <w:sz w:val="20"/>
          <w:szCs w:val="20"/>
        </w:rPr>
        <w:t>de 201</w:t>
      </w:r>
      <w:r w:rsidR="00E82991">
        <w:rPr>
          <w:rFonts w:ascii="Arial" w:hAnsi="Arial" w:cs="Arial"/>
          <w:sz w:val="20"/>
          <w:szCs w:val="20"/>
        </w:rPr>
        <w:t>4</w:t>
      </w:r>
      <w:r w:rsidR="00CE2E0F" w:rsidRPr="00615555">
        <w:rPr>
          <w:rFonts w:ascii="Arial" w:hAnsi="Arial" w:cs="Arial"/>
          <w:sz w:val="20"/>
          <w:szCs w:val="20"/>
        </w:rPr>
        <w:t xml:space="preserve">, </w:t>
      </w:r>
      <w:r w:rsidRPr="00615555">
        <w:rPr>
          <w:rFonts w:ascii="Arial" w:hAnsi="Arial" w:cs="Arial"/>
          <w:sz w:val="20"/>
          <w:szCs w:val="20"/>
        </w:rPr>
        <w:t xml:space="preserve">se emite  </w:t>
      </w:r>
      <w:r w:rsidRPr="00615555">
        <w:rPr>
          <w:rFonts w:ascii="Arial" w:hAnsi="Arial" w:cs="Arial"/>
          <w:b/>
          <w:bCs/>
          <w:sz w:val="20"/>
          <w:szCs w:val="20"/>
        </w:rPr>
        <w:t>INFORME</w:t>
      </w:r>
      <w:r w:rsidR="00037BEE" w:rsidRPr="00615555">
        <w:rPr>
          <w:rFonts w:ascii="Arial" w:hAnsi="Arial" w:cs="Arial"/>
          <w:b/>
          <w:bCs/>
          <w:sz w:val="20"/>
          <w:szCs w:val="20"/>
        </w:rPr>
        <w:t xml:space="preserve"> </w:t>
      </w:r>
      <w:r w:rsidR="0015224E">
        <w:rPr>
          <w:rFonts w:ascii="Arial" w:hAnsi="Arial" w:cs="Arial"/>
          <w:b/>
          <w:bCs/>
          <w:sz w:val="20"/>
          <w:szCs w:val="20"/>
        </w:rPr>
        <w:t>DEFINITIVO</w:t>
      </w:r>
      <w:r w:rsidRPr="00615555">
        <w:rPr>
          <w:rFonts w:ascii="Arial" w:hAnsi="Arial" w:cs="Arial"/>
          <w:b/>
          <w:bCs/>
          <w:sz w:val="20"/>
          <w:szCs w:val="20"/>
        </w:rPr>
        <w:t xml:space="preserve"> DE CONTROL</w:t>
      </w:r>
      <w:r w:rsidR="005F7F3D" w:rsidRPr="00615555">
        <w:rPr>
          <w:rFonts w:ascii="Arial" w:hAnsi="Arial" w:cs="Arial"/>
          <w:b/>
          <w:bCs/>
          <w:sz w:val="20"/>
          <w:szCs w:val="20"/>
        </w:rPr>
        <w:t xml:space="preserve"> </w:t>
      </w:r>
      <w:r w:rsidRPr="00615555">
        <w:rPr>
          <w:rFonts w:ascii="Arial" w:hAnsi="Arial" w:cs="Arial"/>
          <w:b/>
          <w:bCs/>
          <w:sz w:val="20"/>
          <w:szCs w:val="20"/>
        </w:rPr>
        <w:t xml:space="preserve"> </w:t>
      </w:r>
      <w:r w:rsidR="00E20C3E" w:rsidRPr="00615555">
        <w:rPr>
          <w:rFonts w:ascii="Arial" w:hAnsi="Arial" w:cs="Arial"/>
          <w:b/>
          <w:bCs/>
          <w:sz w:val="20"/>
          <w:szCs w:val="20"/>
        </w:rPr>
        <w:t xml:space="preserve">FINANCIERO </w:t>
      </w:r>
      <w:r w:rsidRPr="00615555">
        <w:rPr>
          <w:rFonts w:ascii="Arial" w:hAnsi="Arial" w:cs="Arial"/>
          <w:sz w:val="20"/>
          <w:szCs w:val="20"/>
        </w:rPr>
        <w:t>de acuerdo con los siguientes:</w:t>
      </w:r>
    </w:p>
    <w:p w:rsidR="00124C80" w:rsidRPr="00615555" w:rsidRDefault="00124C80">
      <w:pPr>
        <w:jc w:val="both"/>
        <w:rPr>
          <w:rFonts w:ascii="Arial" w:hAnsi="Arial" w:cs="Arial"/>
          <w:sz w:val="20"/>
          <w:szCs w:val="20"/>
        </w:rPr>
      </w:pPr>
    </w:p>
    <w:p w:rsidR="000E6852" w:rsidRPr="00703643" w:rsidRDefault="000E6852">
      <w:pPr>
        <w:jc w:val="both"/>
        <w:rPr>
          <w:rFonts w:ascii="Arial" w:hAnsi="Arial" w:cs="Arial"/>
          <w:b/>
          <w:bCs/>
          <w:u w:val="single"/>
        </w:rPr>
      </w:pPr>
      <w:r w:rsidRPr="00703643">
        <w:rPr>
          <w:rFonts w:ascii="Arial" w:hAnsi="Arial" w:cs="Arial"/>
          <w:b/>
          <w:bCs/>
          <w:u w:val="single"/>
        </w:rPr>
        <w:t>I)</w:t>
      </w:r>
      <w:r w:rsidR="00F924A9" w:rsidRPr="00703643">
        <w:rPr>
          <w:rFonts w:ascii="Arial" w:hAnsi="Arial" w:cs="Arial"/>
          <w:b/>
          <w:bCs/>
          <w:u w:val="single"/>
        </w:rPr>
        <w:t xml:space="preserve"> </w:t>
      </w:r>
      <w:r w:rsidRPr="00703643">
        <w:rPr>
          <w:rFonts w:ascii="Arial" w:hAnsi="Arial" w:cs="Arial"/>
          <w:b/>
          <w:bCs/>
          <w:u w:val="single"/>
        </w:rPr>
        <w:t>ANTECEDENTES</w:t>
      </w:r>
    </w:p>
    <w:p w:rsidR="00124C80" w:rsidRPr="00615555" w:rsidRDefault="00124C80">
      <w:pPr>
        <w:jc w:val="both"/>
        <w:rPr>
          <w:rFonts w:ascii="Arial" w:hAnsi="Arial" w:cs="Arial"/>
          <w:sz w:val="20"/>
          <w:szCs w:val="20"/>
          <w:highlight w:val="yellow"/>
        </w:rPr>
      </w:pPr>
    </w:p>
    <w:p w:rsidR="00AB5E8D" w:rsidRDefault="000E6852">
      <w:pPr>
        <w:jc w:val="both"/>
        <w:rPr>
          <w:rFonts w:ascii="Arial" w:hAnsi="Arial" w:cs="Arial"/>
          <w:sz w:val="20"/>
          <w:szCs w:val="20"/>
          <w:lang w:val="es-ES"/>
        </w:rPr>
      </w:pPr>
      <w:r w:rsidRPr="00615555">
        <w:rPr>
          <w:rFonts w:ascii="Arial" w:hAnsi="Arial" w:cs="Arial"/>
          <w:b/>
          <w:bCs/>
          <w:sz w:val="20"/>
          <w:szCs w:val="20"/>
          <w:lang w:val="es-ES"/>
        </w:rPr>
        <w:t>PRIMERO</w:t>
      </w:r>
      <w:r w:rsidRPr="00615555">
        <w:rPr>
          <w:rFonts w:ascii="Arial" w:hAnsi="Arial" w:cs="Arial"/>
          <w:sz w:val="20"/>
          <w:szCs w:val="20"/>
          <w:lang w:val="es-ES"/>
        </w:rPr>
        <w:t xml:space="preserve">.- </w:t>
      </w:r>
      <w:r w:rsidR="00AE1AEC">
        <w:rPr>
          <w:rFonts w:ascii="Arial" w:hAnsi="Arial" w:cs="Arial"/>
          <w:sz w:val="20"/>
          <w:szCs w:val="20"/>
          <w:lang w:val="es-ES"/>
        </w:rPr>
        <w:t>Con</w:t>
      </w:r>
      <w:r w:rsidR="00E20C3E" w:rsidRPr="00615555">
        <w:rPr>
          <w:rFonts w:ascii="Arial" w:hAnsi="Arial" w:cs="Arial"/>
          <w:sz w:val="20"/>
          <w:szCs w:val="20"/>
          <w:lang w:val="es-ES"/>
        </w:rPr>
        <w:t xml:space="preserve"> fecha 2 de noviembre de 2011 fue suscrito el</w:t>
      </w:r>
      <w:r w:rsidR="00C50A83" w:rsidRPr="00615555">
        <w:rPr>
          <w:rFonts w:ascii="Arial" w:hAnsi="Arial" w:cs="Arial"/>
          <w:sz w:val="20"/>
          <w:szCs w:val="20"/>
          <w:lang w:val="es-ES"/>
        </w:rPr>
        <w:t xml:space="preserve"> convenio de colaboración</w:t>
      </w:r>
      <w:r w:rsidR="009E267F" w:rsidRPr="00615555">
        <w:rPr>
          <w:rFonts w:ascii="Arial" w:hAnsi="Arial" w:cs="Arial"/>
          <w:sz w:val="20"/>
          <w:szCs w:val="20"/>
          <w:lang w:val="es-ES"/>
        </w:rPr>
        <w:t xml:space="preserve"> nº </w:t>
      </w:r>
      <w:r w:rsidR="000A1418">
        <w:rPr>
          <w:rFonts w:ascii="Arial" w:hAnsi="Arial" w:cs="Arial"/>
          <w:b/>
          <w:sz w:val="20"/>
          <w:szCs w:val="20"/>
          <w:lang w:val="es-ES"/>
        </w:rPr>
        <w:t>XXX</w:t>
      </w:r>
      <w:r w:rsidR="00E20C3E" w:rsidRPr="00615555">
        <w:rPr>
          <w:rFonts w:ascii="Arial" w:hAnsi="Arial" w:cs="Arial"/>
          <w:sz w:val="20"/>
          <w:szCs w:val="20"/>
          <w:lang w:val="es-ES"/>
        </w:rPr>
        <w:t>/2011</w:t>
      </w:r>
      <w:r w:rsidR="00C50A83" w:rsidRPr="00615555">
        <w:rPr>
          <w:rFonts w:ascii="Arial" w:hAnsi="Arial" w:cs="Arial"/>
          <w:sz w:val="20"/>
          <w:szCs w:val="20"/>
          <w:lang w:val="es-ES"/>
        </w:rPr>
        <w:t xml:space="preserve"> entre la DIPUTACION DE A CORUÑA Y </w:t>
      </w:r>
      <w:r w:rsidR="000A1418" w:rsidRPr="000A1418">
        <w:rPr>
          <w:rFonts w:ascii="Arial" w:hAnsi="Arial" w:cs="Arial"/>
          <w:b/>
          <w:sz w:val="20"/>
          <w:szCs w:val="20"/>
        </w:rPr>
        <w:t>XXXX</w:t>
      </w:r>
      <w:r w:rsidR="00E20C3E" w:rsidRPr="00615555">
        <w:rPr>
          <w:rFonts w:ascii="Arial" w:hAnsi="Arial" w:cs="Arial"/>
          <w:sz w:val="20"/>
          <w:szCs w:val="20"/>
          <w:lang w:val="es-ES"/>
        </w:rPr>
        <w:t xml:space="preserve">, el cual tenía como objeto financiar </w:t>
      </w:r>
      <w:r w:rsidR="000A1418">
        <w:rPr>
          <w:rFonts w:ascii="Arial" w:hAnsi="Arial" w:cs="Arial"/>
          <w:b/>
          <w:sz w:val="20"/>
          <w:szCs w:val="20"/>
          <w:lang w:val="es-ES"/>
        </w:rPr>
        <w:t>XXXXX</w:t>
      </w:r>
      <w:r w:rsidR="000A1418">
        <w:rPr>
          <w:rFonts w:ascii="Arial" w:hAnsi="Arial" w:cs="Arial"/>
          <w:sz w:val="20"/>
          <w:szCs w:val="20"/>
          <w:lang w:val="es-ES"/>
        </w:rPr>
        <w:t>.</w:t>
      </w:r>
    </w:p>
    <w:p w:rsidR="000A1418" w:rsidRPr="00615555" w:rsidRDefault="000A1418">
      <w:pPr>
        <w:jc w:val="both"/>
        <w:rPr>
          <w:rFonts w:ascii="Arial" w:hAnsi="Arial" w:cs="Arial"/>
          <w:sz w:val="20"/>
          <w:szCs w:val="20"/>
          <w:lang w:val="es-ES"/>
        </w:rPr>
      </w:pPr>
    </w:p>
    <w:p w:rsidR="00AB5E8D" w:rsidRPr="000A1418" w:rsidRDefault="00AB5E8D">
      <w:pPr>
        <w:jc w:val="both"/>
        <w:rPr>
          <w:rFonts w:ascii="Arial" w:hAnsi="Arial" w:cs="Arial"/>
          <w:sz w:val="20"/>
          <w:szCs w:val="20"/>
          <w:lang w:val="es-ES"/>
        </w:rPr>
      </w:pPr>
      <w:r w:rsidRPr="00615555">
        <w:rPr>
          <w:rFonts w:ascii="Arial" w:hAnsi="Arial" w:cs="Arial"/>
          <w:sz w:val="20"/>
          <w:szCs w:val="20"/>
          <w:lang w:val="es-ES"/>
        </w:rPr>
        <w:t>Por otra parte, a través de RP</w:t>
      </w:r>
      <w:r w:rsidR="00E20C3E" w:rsidRPr="00615555">
        <w:rPr>
          <w:rFonts w:ascii="Arial" w:hAnsi="Arial" w:cs="Arial"/>
          <w:sz w:val="20"/>
          <w:szCs w:val="20"/>
          <w:lang w:val="es-ES"/>
        </w:rPr>
        <w:t xml:space="preserve"> </w:t>
      </w:r>
      <w:proofErr w:type="spellStart"/>
      <w:r w:rsidR="00E20C3E" w:rsidRPr="00615555">
        <w:rPr>
          <w:rFonts w:ascii="Arial" w:hAnsi="Arial" w:cs="Arial"/>
          <w:sz w:val="20"/>
          <w:szCs w:val="20"/>
          <w:lang w:val="es-ES"/>
        </w:rPr>
        <w:t>num</w:t>
      </w:r>
      <w:proofErr w:type="spellEnd"/>
      <w:r w:rsidR="00E20C3E" w:rsidRPr="00615555">
        <w:rPr>
          <w:rFonts w:ascii="Arial" w:hAnsi="Arial" w:cs="Arial"/>
          <w:sz w:val="20"/>
          <w:szCs w:val="20"/>
          <w:lang w:val="es-ES"/>
        </w:rPr>
        <w:t xml:space="preserve"> </w:t>
      </w:r>
      <w:r w:rsidR="000A1418">
        <w:rPr>
          <w:rFonts w:ascii="Arial" w:hAnsi="Arial" w:cs="Arial"/>
          <w:b/>
          <w:sz w:val="20"/>
          <w:szCs w:val="20"/>
          <w:lang w:val="es-ES"/>
        </w:rPr>
        <w:t>XXX</w:t>
      </w:r>
      <w:r w:rsidR="00E20C3E" w:rsidRPr="00615555">
        <w:rPr>
          <w:rFonts w:ascii="Arial" w:hAnsi="Arial" w:cs="Arial"/>
          <w:sz w:val="20"/>
          <w:szCs w:val="20"/>
          <w:lang w:val="es-ES"/>
        </w:rPr>
        <w:t xml:space="preserve"> de </w:t>
      </w:r>
      <w:r w:rsidR="000A1418" w:rsidRPr="000A1418">
        <w:rPr>
          <w:rFonts w:ascii="Arial" w:hAnsi="Arial" w:cs="Arial"/>
          <w:b/>
          <w:sz w:val="20"/>
          <w:szCs w:val="20"/>
          <w:lang w:val="es-ES"/>
        </w:rPr>
        <w:t>XXXXXX</w:t>
      </w:r>
      <w:r w:rsidR="00AE1AEC">
        <w:rPr>
          <w:rFonts w:ascii="Arial" w:hAnsi="Arial" w:cs="Arial"/>
          <w:sz w:val="20"/>
          <w:szCs w:val="20"/>
          <w:lang w:val="es-ES"/>
        </w:rPr>
        <w:t>,</w:t>
      </w:r>
      <w:r w:rsidR="00E20C3E" w:rsidRPr="00615555">
        <w:rPr>
          <w:rFonts w:ascii="Arial" w:hAnsi="Arial" w:cs="Arial"/>
          <w:sz w:val="20"/>
          <w:szCs w:val="20"/>
          <w:lang w:val="es-ES"/>
        </w:rPr>
        <w:t xml:space="preserve"> se resolvía aprobar la documentación justificativa presentada, así como pagar una subvención cuyo objeto era </w:t>
      </w:r>
      <w:r w:rsidR="000A1418">
        <w:rPr>
          <w:rFonts w:ascii="Arial" w:hAnsi="Arial" w:cs="Arial"/>
          <w:b/>
          <w:sz w:val="20"/>
          <w:szCs w:val="20"/>
          <w:lang w:val="es-ES"/>
        </w:rPr>
        <w:t>XXXXXXXX</w:t>
      </w:r>
      <w:r w:rsidR="000A1418">
        <w:rPr>
          <w:rFonts w:ascii="Arial" w:hAnsi="Arial" w:cs="Arial"/>
          <w:sz w:val="20"/>
          <w:szCs w:val="20"/>
          <w:lang w:val="es-ES"/>
        </w:rPr>
        <w:t>.</w:t>
      </w:r>
    </w:p>
    <w:p w:rsidR="008F17E0" w:rsidRPr="00615555" w:rsidRDefault="008F17E0">
      <w:pPr>
        <w:jc w:val="both"/>
        <w:rPr>
          <w:rFonts w:ascii="Arial" w:hAnsi="Arial" w:cs="Arial"/>
          <w:sz w:val="20"/>
          <w:szCs w:val="20"/>
          <w:lang w:val="es-ES"/>
        </w:rPr>
      </w:pPr>
    </w:p>
    <w:p w:rsidR="000E6852" w:rsidRPr="00615555" w:rsidRDefault="000E6852">
      <w:pPr>
        <w:jc w:val="both"/>
        <w:rPr>
          <w:rFonts w:ascii="Arial" w:hAnsi="Arial" w:cs="Arial"/>
          <w:sz w:val="20"/>
          <w:szCs w:val="20"/>
          <w:lang w:val="es-ES"/>
        </w:rPr>
      </w:pPr>
      <w:r w:rsidRPr="00615555">
        <w:rPr>
          <w:rFonts w:ascii="Arial" w:hAnsi="Arial" w:cs="Arial"/>
          <w:b/>
          <w:bCs/>
          <w:sz w:val="20"/>
          <w:szCs w:val="20"/>
          <w:lang w:val="es-ES"/>
        </w:rPr>
        <w:t>SEGUNDO</w:t>
      </w:r>
      <w:r w:rsidRPr="00615555">
        <w:rPr>
          <w:rFonts w:ascii="Arial" w:hAnsi="Arial" w:cs="Arial"/>
          <w:sz w:val="20"/>
          <w:szCs w:val="20"/>
          <w:lang w:val="es-ES"/>
        </w:rPr>
        <w:t>.-Seguidos los trámites procedimentales previstos en las bases de la convocatoria y los criterios establecidos por la resolución que concedió la</w:t>
      </w:r>
      <w:r w:rsidR="00AB5E8D" w:rsidRPr="00615555">
        <w:rPr>
          <w:rFonts w:ascii="Arial" w:hAnsi="Arial" w:cs="Arial"/>
          <w:sz w:val="20"/>
          <w:szCs w:val="20"/>
          <w:lang w:val="es-ES"/>
        </w:rPr>
        <w:t>s respectivas subvenciones</w:t>
      </w:r>
      <w:r w:rsidRPr="00615555">
        <w:rPr>
          <w:rFonts w:ascii="Arial" w:hAnsi="Arial" w:cs="Arial"/>
          <w:sz w:val="20"/>
          <w:szCs w:val="20"/>
          <w:lang w:val="es-ES"/>
        </w:rPr>
        <w:t>, hay que destacar los siguientes datos:</w:t>
      </w:r>
    </w:p>
    <w:p w:rsidR="000E6852" w:rsidRPr="00615555" w:rsidRDefault="000E6852">
      <w:pPr>
        <w:jc w:val="both"/>
        <w:rPr>
          <w:rFonts w:ascii="Arial" w:hAnsi="Arial" w:cs="Arial"/>
          <w:sz w:val="20"/>
          <w:szCs w:val="20"/>
          <w:highlight w:val="yellow"/>
          <w:lang w:val="es-ES"/>
        </w:rPr>
      </w:pPr>
    </w:p>
    <w:p w:rsidR="00AB5E8D" w:rsidRPr="00615555" w:rsidRDefault="00AB5E8D">
      <w:pPr>
        <w:pStyle w:val="Ttulo4"/>
        <w:rPr>
          <w:lang w:val="es-ES"/>
        </w:rPr>
      </w:pPr>
      <w:r w:rsidRPr="00615555">
        <w:rPr>
          <w:lang w:val="es-ES"/>
        </w:rPr>
        <w:t xml:space="preserve">a) Expediente </w:t>
      </w:r>
      <w:r w:rsidR="000A1418">
        <w:rPr>
          <w:lang w:val="es-ES"/>
        </w:rPr>
        <w:t>XXX</w:t>
      </w:r>
      <w:r w:rsidRPr="00615555">
        <w:rPr>
          <w:lang w:val="es-ES"/>
        </w:rPr>
        <w:t>/2015</w:t>
      </w:r>
    </w:p>
    <w:p w:rsidR="000E6852" w:rsidRPr="00615555" w:rsidRDefault="000E6852">
      <w:pPr>
        <w:pStyle w:val="Ttulo4"/>
        <w:rPr>
          <w:lang w:val="es-ES"/>
        </w:rPr>
      </w:pPr>
      <w:r w:rsidRPr="00615555">
        <w:rPr>
          <w:lang w:val="es-ES"/>
        </w:rPr>
        <w:t xml:space="preserve">Importe de la </w:t>
      </w:r>
      <w:r w:rsidR="000455EC" w:rsidRPr="00615555">
        <w:rPr>
          <w:lang w:val="es-ES"/>
        </w:rPr>
        <w:t>subvención</w:t>
      </w:r>
      <w:r w:rsidRPr="00615555">
        <w:rPr>
          <w:lang w:val="es-ES"/>
        </w:rPr>
        <w:t xml:space="preserve">: </w:t>
      </w:r>
      <w:r w:rsidR="009F7746" w:rsidRPr="00615555">
        <w:rPr>
          <w:lang w:val="es-ES"/>
        </w:rPr>
        <w:t>10</w:t>
      </w:r>
      <w:r w:rsidR="00E45175" w:rsidRPr="00615555">
        <w:rPr>
          <w:lang w:val="es-ES"/>
        </w:rPr>
        <w:t>0.000</w:t>
      </w:r>
      <w:r w:rsidR="009A266A" w:rsidRPr="00615555">
        <w:rPr>
          <w:lang w:val="es-ES"/>
        </w:rPr>
        <w:t xml:space="preserve"> </w:t>
      </w:r>
      <w:r w:rsidRPr="00615555">
        <w:rPr>
          <w:lang w:val="es-ES"/>
        </w:rPr>
        <w:t>€</w:t>
      </w:r>
    </w:p>
    <w:p w:rsidR="000E6852" w:rsidRPr="00615555" w:rsidRDefault="000E6852">
      <w:pPr>
        <w:jc w:val="both"/>
        <w:rPr>
          <w:rFonts w:ascii="Arial" w:hAnsi="Arial" w:cs="Arial"/>
          <w:b/>
          <w:bCs/>
          <w:sz w:val="20"/>
          <w:szCs w:val="20"/>
          <w:lang w:val="es-ES"/>
        </w:rPr>
      </w:pPr>
      <w:r w:rsidRPr="00615555">
        <w:rPr>
          <w:rFonts w:ascii="Arial" w:hAnsi="Arial" w:cs="Arial"/>
          <w:b/>
          <w:bCs/>
          <w:sz w:val="20"/>
          <w:szCs w:val="20"/>
          <w:lang w:val="es-ES"/>
        </w:rPr>
        <w:t>Coeficiente de financiación:</w:t>
      </w:r>
      <w:r w:rsidR="00510CF1" w:rsidRPr="00615555">
        <w:rPr>
          <w:rFonts w:ascii="Arial" w:hAnsi="Arial" w:cs="Arial"/>
          <w:b/>
          <w:bCs/>
          <w:sz w:val="20"/>
          <w:szCs w:val="20"/>
          <w:lang w:val="es-ES"/>
        </w:rPr>
        <w:t xml:space="preserve"> </w:t>
      </w:r>
      <w:r w:rsidR="00EE56D6" w:rsidRPr="00615555">
        <w:rPr>
          <w:rFonts w:ascii="Arial" w:hAnsi="Arial" w:cs="Arial"/>
          <w:b/>
          <w:bCs/>
          <w:sz w:val="20"/>
          <w:szCs w:val="20"/>
          <w:lang w:val="es-ES"/>
        </w:rPr>
        <w:t>80,00</w:t>
      </w:r>
      <w:r w:rsidR="000455EC" w:rsidRPr="00615555">
        <w:rPr>
          <w:rFonts w:ascii="Arial" w:hAnsi="Arial" w:cs="Arial"/>
          <w:b/>
          <w:bCs/>
          <w:sz w:val="20"/>
          <w:szCs w:val="20"/>
          <w:lang w:val="es-ES"/>
        </w:rPr>
        <w:t xml:space="preserve"> </w:t>
      </w:r>
      <w:r w:rsidR="009A266A" w:rsidRPr="00615555">
        <w:rPr>
          <w:rFonts w:ascii="Arial" w:hAnsi="Arial" w:cs="Arial"/>
          <w:b/>
          <w:bCs/>
          <w:sz w:val="20"/>
          <w:szCs w:val="20"/>
          <w:lang w:val="es-ES"/>
        </w:rPr>
        <w:t>%</w:t>
      </w:r>
    </w:p>
    <w:p w:rsidR="000455EC" w:rsidRPr="00615555" w:rsidRDefault="000455EC">
      <w:pPr>
        <w:jc w:val="both"/>
        <w:rPr>
          <w:rFonts w:ascii="Arial" w:hAnsi="Arial" w:cs="Arial"/>
          <w:b/>
          <w:bCs/>
          <w:sz w:val="20"/>
          <w:szCs w:val="20"/>
          <w:lang w:val="es-ES"/>
        </w:rPr>
      </w:pPr>
      <w:r w:rsidRPr="00615555">
        <w:rPr>
          <w:rFonts w:ascii="Arial" w:hAnsi="Arial" w:cs="Arial"/>
          <w:b/>
          <w:bCs/>
          <w:sz w:val="20"/>
          <w:szCs w:val="20"/>
          <w:lang w:val="es-ES"/>
        </w:rPr>
        <w:t>Presupuesto subvencionado que se ha de justificar</w:t>
      </w:r>
      <w:r w:rsidR="00510CF1" w:rsidRPr="00615555">
        <w:rPr>
          <w:rFonts w:ascii="Arial" w:hAnsi="Arial" w:cs="Arial"/>
          <w:b/>
          <w:bCs/>
          <w:sz w:val="20"/>
          <w:szCs w:val="20"/>
          <w:lang w:val="es-ES"/>
        </w:rPr>
        <w:t xml:space="preserve"> </w:t>
      </w:r>
      <w:r w:rsidR="00E20C3E" w:rsidRPr="00615555">
        <w:rPr>
          <w:rFonts w:ascii="Arial" w:hAnsi="Arial" w:cs="Arial"/>
          <w:b/>
          <w:bCs/>
          <w:sz w:val="20"/>
          <w:szCs w:val="20"/>
          <w:lang w:val="es-ES"/>
        </w:rPr>
        <w:t>12</w:t>
      </w:r>
      <w:r w:rsidR="00E45175" w:rsidRPr="00615555">
        <w:rPr>
          <w:rFonts w:ascii="Arial" w:hAnsi="Arial" w:cs="Arial"/>
          <w:b/>
          <w:bCs/>
          <w:sz w:val="20"/>
          <w:szCs w:val="20"/>
          <w:lang w:val="es-ES"/>
        </w:rPr>
        <w:t>5.000,00</w:t>
      </w:r>
      <w:proofErr w:type="gramStart"/>
      <w:r w:rsidR="00EE56D6" w:rsidRPr="00615555">
        <w:rPr>
          <w:rFonts w:ascii="Arial" w:hAnsi="Arial" w:cs="Arial"/>
          <w:b/>
          <w:bCs/>
          <w:sz w:val="20"/>
          <w:szCs w:val="20"/>
          <w:lang w:val="es-ES"/>
        </w:rPr>
        <w:t>,</w:t>
      </w:r>
      <w:r w:rsidRPr="00615555">
        <w:rPr>
          <w:rFonts w:ascii="Arial" w:hAnsi="Arial" w:cs="Arial"/>
          <w:b/>
          <w:bCs/>
          <w:sz w:val="20"/>
          <w:szCs w:val="20"/>
          <w:lang w:val="es-ES"/>
        </w:rPr>
        <w:t>€</w:t>
      </w:r>
      <w:proofErr w:type="gramEnd"/>
    </w:p>
    <w:p w:rsidR="00AB5E8D" w:rsidRPr="00615555" w:rsidRDefault="00AB5E8D">
      <w:pPr>
        <w:jc w:val="both"/>
        <w:rPr>
          <w:rFonts w:ascii="Arial" w:hAnsi="Arial" w:cs="Arial"/>
          <w:b/>
          <w:bCs/>
          <w:sz w:val="20"/>
          <w:szCs w:val="20"/>
          <w:lang w:val="es-ES"/>
        </w:rPr>
      </w:pPr>
    </w:p>
    <w:p w:rsidR="00AB5E8D" w:rsidRPr="00615555" w:rsidRDefault="00AB5E8D">
      <w:pPr>
        <w:jc w:val="both"/>
        <w:rPr>
          <w:rFonts w:ascii="Arial" w:hAnsi="Arial" w:cs="Arial"/>
          <w:b/>
          <w:bCs/>
          <w:sz w:val="20"/>
          <w:szCs w:val="20"/>
          <w:lang w:val="es-ES"/>
        </w:rPr>
      </w:pPr>
      <w:r w:rsidRPr="00615555">
        <w:rPr>
          <w:rFonts w:ascii="Arial" w:hAnsi="Arial" w:cs="Arial"/>
          <w:b/>
          <w:bCs/>
          <w:sz w:val="20"/>
          <w:szCs w:val="20"/>
          <w:lang w:val="es-ES"/>
        </w:rPr>
        <w:t xml:space="preserve">b) Expediente </w:t>
      </w:r>
      <w:r w:rsidR="000A1418">
        <w:rPr>
          <w:rFonts w:ascii="Arial" w:hAnsi="Arial" w:cs="Arial"/>
          <w:b/>
          <w:bCs/>
          <w:sz w:val="20"/>
          <w:szCs w:val="20"/>
          <w:lang w:val="es-ES"/>
        </w:rPr>
        <w:t>XXX</w:t>
      </w:r>
      <w:r w:rsidRPr="00615555">
        <w:rPr>
          <w:rFonts w:ascii="Arial" w:hAnsi="Arial" w:cs="Arial"/>
          <w:b/>
          <w:bCs/>
          <w:sz w:val="20"/>
          <w:szCs w:val="20"/>
          <w:lang w:val="es-ES"/>
        </w:rPr>
        <w:t>/2015</w:t>
      </w:r>
    </w:p>
    <w:p w:rsidR="00E20C3E" w:rsidRPr="00615555" w:rsidRDefault="00E20C3E" w:rsidP="00E20C3E">
      <w:pPr>
        <w:pStyle w:val="Ttulo4"/>
        <w:rPr>
          <w:lang w:val="es-ES"/>
        </w:rPr>
      </w:pPr>
      <w:r w:rsidRPr="00615555">
        <w:rPr>
          <w:lang w:val="es-ES"/>
        </w:rPr>
        <w:t>Importe de la subvención: 1.975,32 €</w:t>
      </w:r>
    </w:p>
    <w:p w:rsidR="00E20C3E" w:rsidRPr="00615555" w:rsidRDefault="00E20C3E" w:rsidP="00E20C3E">
      <w:pPr>
        <w:jc w:val="both"/>
        <w:rPr>
          <w:rFonts w:ascii="Arial" w:hAnsi="Arial" w:cs="Arial"/>
          <w:b/>
          <w:bCs/>
          <w:sz w:val="20"/>
          <w:szCs w:val="20"/>
          <w:lang w:val="es-ES"/>
        </w:rPr>
      </w:pPr>
      <w:r w:rsidRPr="00615555">
        <w:rPr>
          <w:rFonts w:ascii="Arial" w:hAnsi="Arial" w:cs="Arial"/>
          <w:b/>
          <w:bCs/>
          <w:sz w:val="20"/>
          <w:szCs w:val="20"/>
          <w:lang w:val="es-ES"/>
        </w:rPr>
        <w:t>Coeficiente de financiación: 80,00 %</w:t>
      </w:r>
    </w:p>
    <w:p w:rsidR="00E20C3E" w:rsidRPr="00615555" w:rsidRDefault="00E20C3E" w:rsidP="00E20C3E">
      <w:pPr>
        <w:jc w:val="both"/>
        <w:rPr>
          <w:rFonts w:ascii="Arial" w:hAnsi="Arial" w:cs="Arial"/>
          <w:b/>
          <w:bCs/>
          <w:sz w:val="20"/>
          <w:szCs w:val="20"/>
          <w:lang w:val="es-ES"/>
        </w:rPr>
      </w:pPr>
      <w:r w:rsidRPr="00615555">
        <w:rPr>
          <w:rFonts w:ascii="Arial" w:hAnsi="Arial" w:cs="Arial"/>
          <w:b/>
          <w:bCs/>
          <w:sz w:val="20"/>
          <w:szCs w:val="20"/>
          <w:lang w:val="es-ES"/>
        </w:rPr>
        <w:t>Presupuesto subvencionado que se ha de justificar 2.469,15 €</w:t>
      </w:r>
    </w:p>
    <w:p w:rsidR="00E20C3E" w:rsidRDefault="00E20C3E">
      <w:pPr>
        <w:jc w:val="both"/>
        <w:rPr>
          <w:rFonts w:ascii="Arial" w:hAnsi="Arial" w:cs="Arial"/>
          <w:b/>
          <w:bCs/>
          <w:sz w:val="20"/>
          <w:szCs w:val="20"/>
          <w:lang w:val="es-ES"/>
        </w:rPr>
      </w:pPr>
    </w:p>
    <w:p w:rsidR="0045211B" w:rsidRPr="00615555" w:rsidRDefault="000E6852">
      <w:pPr>
        <w:jc w:val="both"/>
        <w:rPr>
          <w:rFonts w:ascii="Arial" w:hAnsi="Arial" w:cs="Arial"/>
          <w:sz w:val="20"/>
          <w:szCs w:val="20"/>
          <w:lang w:val="es-ES"/>
        </w:rPr>
      </w:pPr>
      <w:r w:rsidRPr="00615555">
        <w:rPr>
          <w:rFonts w:ascii="Arial" w:hAnsi="Arial" w:cs="Arial"/>
          <w:b/>
          <w:bCs/>
          <w:sz w:val="20"/>
          <w:szCs w:val="20"/>
          <w:lang w:val="es-ES"/>
        </w:rPr>
        <w:t>TERCERO</w:t>
      </w:r>
      <w:r w:rsidRPr="00615555">
        <w:rPr>
          <w:rFonts w:ascii="Arial" w:hAnsi="Arial" w:cs="Arial"/>
          <w:sz w:val="20"/>
          <w:szCs w:val="20"/>
          <w:lang w:val="es-ES"/>
        </w:rPr>
        <w:t>.-</w:t>
      </w:r>
    </w:p>
    <w:p w:rsidR="000447CF" w:rsidRPr="00615555" w:rsidRDefault="000447CF">
      <w:pPr>
        <w:jc w:val="both"/>
        <w:rPr>
          <w:rFonts w:ascii="Arial" w:hAnsi="Arial" w:cs="Arial"/>
          <w:sz w:val="20"/>
          <w:szCs w:val="20"/>
          <w:lang w:val="es-ES"/>
        </w:rPr>
      </w:pPr>
    </w:p>
    <w:p w:rsidR="000E6852" w:rsidRPr="00615555" w:rsidRDefault="000447CF">
      <w:pPr>
        <w:jc w:val="both"/>
        <w:rPr>
          <w:rFonts w:ascii="Arial" w:hAnsi="Arial" w:cs="Arial"/>
          <w:b/>
          <w:sz w:val="20"/>
          <w:szCs w:val="20"/>
          <w:lang w:val="es-ES"/>
        </w:rPr>
      </w:pPr>
      <w:r w:rsidRPr="00615555">
        <w:rPr>
          <w:rFonts w:ascii="Arial" w:hAnsi="Arial" w:cs="Arial"/>
          <w:sz w:val="20"/>
          <w:szCs w:val="20"/>
          <w:lang w:val="es-ES"/>
        </w:rPr>
        <w:t xml:space="preserve">En fecha 20 de diciembre de 2012 se emite la RP </w:t>
      </w:r>
      <w:r w:rsidR="000A1418" w:rsidRPr="000A1418">
        <w:rPr>
          <w:rFonts w:ascii="Arial" w:hAnsi="Arial" w:cs="Arial"/>
          <w:b/>
          <w:sz w:val="20"/>
          <w:szCs w:val="20"/>
          <w:lang w:val="es-ES"/>
        </w:rPr>
        <w:t>XXX</w:t>
      </w:r>
      <w:r w:rsidRPr="00615555">
        <w:rPr>
          <w:rFonts w:ascii="Arial" w:hAnsi="Arial" w:cs="Arial"/>
          <w:sz w:val="20"/>
          <w:szCs w:val="20"/>
          <w:lang w:val="es-ES"/>
        </w:rPr>
        <w:t xml:space="preserve"> en la que se aprueba el pago de la subvención de 100.000 euros (expediente </w:t>
      </w:r>
      <w:r w:rsidR="000A1418">
        <w:rPr>
          <w:rFonts w:ascii="Arial" w:hAnsi="Arial" w:cs="Arial"/>
          <w:b/>
          <w:sz w:val="20"/>
          <w:szCs w:val="20"/>
          <w:lang w:val="es-ES"/>
        </w:rPr>
        <w:t>XXX/</w:t>
      </w:r>
      <w:r w:rsidRPr="00615555">
        <w:rPr>
          <w:rFonts w:ascii="Arial" w:hAnsi="Arial" w:cs="Arial"/>
          <w:sz w:val="20"/>
          <w:szCs w:val="20"/>
          <w:lang w:val="es-ES"/>
        </w:rPr>
        <w:t xml:space="preserve">2015) con cargo a la aplicación presupuestaria 0305/432A/481. </w:t>
      </w:r>
      <w:proofErr w:type="gramStart"/>
      <w:r w:rsidRPr="00615555">
        <w:rPr>
          <w:rFonts w:ascii="Arial" w:hAnsi="Arial" w:cs="Arial"/>
          <w:sz w:val="20"/>
          <w:szCs w:val="20"/>
          <w:lang w:val="es-ES"/>
        </w:rPr>
        <w:t>materializándose</w:t>
      </w:r>
      <w:proofErr w:type="gramEnd"/>
      <w:r w:rsidRPr="00615555">
        <w:rPr>
          <w:rFonts w:ascii="Arial" w:hAnsi="Arial" w:cs="Arial"/>
          <w:sz w:val="20"/>
          <w:szCs w:val="20"/>
          <w:lang w:val="es-ES"/>
        </w:rPr>
        <w:t xml:space="preserve"> dicho pago el día 11 de enero de 2013.</w:t>
      </w:r>
    </w:p>
    <w:p w:rsidR="000447CF" w:rsidRPr="00615555" w:rsidRDefault="000447CF">
      <w:pPr>
        <w:pStyle w:val="Textoindependiente"/>
        <w:rPr>
          <w:b/>
          <w:lang w:val="es-ES"/>
        </w:rPr>
      </w:pPr>
    </w:p>
    <w:p w:rsidR="000E6852" w:rsidRPr="00615555" w:rsidRDefault="000447CF">
      <w:pPr>
        <w:pStyle w:val="Textoindependiente"/>
        <w:rPr>
          <w:lang w:val="es-ES"/>
        </w:rPr>
      </w:pPr>
      <w:r w:rsidRPr="00615555">
        <w:rPr>
          <w:lang w:val="es-ES"/>
        </w:rPr>
        <w:t xml:space="preserve">En fecha 25-09-2013, dando cumplimento a lo previsto en la RP </w:t>
      </w:r>
      <w:r w:rsidR="000A1418">
        <w:rPr>
          <w:b/>
          <w:lang w:val="es-ES"/>
        </w:rPr>
        <w:t>XXX</w:t>
      </w:r>
      <w:r w:rsidRPr="00615555">
        <w:rPr>
          <w:lang w:val="es-ES"/>
        </w:rPr>
        <w:t xml:space="preserve">, se materializa el pago de la subvención de 1.975,32 €  (expediente PO </w:t>
      </w:r>
      <w:r w:rsidR="000A1418">
        <w:rPr>
          <w:b/>
          <w:lang w:val="es-ES"/>
        </w:rPr>
        <w:t>XX</w:t>
      </w:r>
      <w:r w:rsidRPr="00615555">
        <w:rPr>
          <w:lang w:val="es-ES"/>
        </w:rPr>
        <w:t>/2015)</w:t>
      </w:r>
      <w:r w:rsidR="00FF3C41" w:rsidRPr="00615555">
        <w:rPr>
          <w:lang w:val="es-ES"/>
        </w:rPr>
        <w:t xml:space="preserve"> </w:t>
      </w:r>
      <w:r w:rsidRPr="00615555">
        <w:rPr>
          <w:lang w:val="es-ES"/>
        </w:rPr>
        <w:t>con cargo a la aplicación presupuestaria 0305 414B 781</w:t>
      </w:r>
      <w:r w:rsidR="000A1418">
        <w:rPr>
          <w:lang w:val="es-ES"/>
        </w:rPr>
        <w:t>.</w:t>
      </w:r>
    </w:p>
    <w:p w:rsidR="005D5D7B" w:rsidRPr="00615555" w:rsidRDefault="005D5D7B">
      <w:pPr>
        <w:jc w:val="both"/>
        <w:rPr>
          <w:rFonts w:ascii="Arial" w:hAnsi="Arial" w:cs="Arial"/>
          <w:b/>
          <w:bCs/>
          <w:sz w:val="20"/>
          <w:szCs w:val="20"/>
          <w:lang w:val="es-ES"/>
        </w:rPr>
      </w:pPr>
    </w:p>
    <w:p w:rsidR="000E6852" w:rsidRPr="00615555" w:rsidRDefault="000E6852">
      <w:pPr>
        <w:jc w:val="both"/>
        <w:rPr>
          <w:rFonts w:ascii="Arial" w:hAnsi="Arial" w:cs="Arial"/>
          <w:sz w:val="20"/>
          <w:szCs w:val="20"/>
          <w:lang w:val="es-ES"/>
        </w:rPr>
      </w:pPr>
      <w:r w:rsidRPr="00615555">
        <w:rPr>
          <w:rFonts w:ascii="Arial" w:hAnsi="Arial" w:cs="Arial"/>
          <w:b/>
          <w:bCs/>
          <w:sz w:val="20"/>
          <w:szCs w:val="20"/>
          <w:lang w:val="es-ES"/>
        </w:rPr>
        <w:lastRenderedPageBreak/>
        <w:t>CUARTO.-</w:t>
      </w:r>
      <w:r w:rsidRPr="00615555">
        <w:rPr>
          <w:rFonts w:ascii="Arial" w:hAnsi="Arial" w:cs="Arial"/>
          <w:sz w:val="20"/>
          <w:szCs w:val="20"/>
          <w:lang w:val="es-ES"/>
        </w:rPr>
        <w:t xml:space="preserve"> El Pleno de la Corporación, en la sesión celebrada el día </w:t>
      </w:r>
      <w:r w:rsidR="00FF3C41" w:rsidRPr="00615555">
        <w:rPr>
          <w:rFonts w:ascii="Arial" w:hAnsi="Arial" w:cs="Arial"/>
          <w:sz w:val="20"/>
          <w:szCs w:val="20"/>
          <w:lang w:val="es-ES"/>
        </w:rPr>
        <w:t>19 de diciembre</w:t>
      </w:r>
      <w:r w:rsidRPr="00615555">
        <w:rPr>
          <w:rFonts w:ascii="Arial" w:hAnsi="Arial" w:cs="Arial"/>
          <w:sz w:val="20"/>
          <w:szCs w:val="20"/>
          <w:lang w:val="es-ES"/>
        </w:rPr>
        <w:t xml:space="preserve"> de 201</w:t>
      </w:r>
      <w:r w:rsidR="00CF200B" w:rsidRPr="00615555">
        <w:rPr>
          <w:rFonts w:ascii="Arial" w:hAnsi="Arial" w:cs="Arial"/>
          <w:sz w:val="20"/>
          <w:szCs w:val="20"/>
          <w:lang w:val="es-ES"/>
        </w:rPr>
        <w:t>4</w:t>
      </w:r>
      <w:r w:rsidRPr="00615555">
        <w:rPr>
          <w:rFonts w:ascii="Arial" w:hAnsi="Arial" w:cs="Arial"/>
          <w:sz w:val="20"/>
          <w:szCs w:val="20"/>
          <w:lang w:val="es-ES"/>
        </w:rPr>
        <w:t>, aprobó el Plan de auditorías de las subvenciones pagadas en el ejercicio económico 201</w:t>
      </w:r>
      <w:r w:rsidR="00FF3C41" w:rsidRPr="00615555">
        <w:rPr>
          <w:rFonts w:ascii="Arial" w:hAnsi="Arial" w:cs="Arial"/>
          <w:sz w:val="20"/>
          <w:szCs w:val="20"/>
          <w:lang w:val="es-ES"/>
        </w:rPr>
        <w:t>3</w:t>
      </w:r>
      <w:r w:rsidRPr="00615555">
        <w:rPr>
          <w:rFonts w:ascii="Arial" w:hAnsi="Arial" w:cs="Arial"/>
          <w:sz w:val="20"/>
          <w:szCs w:val="20"/>
          <w:lang w:val="es-ES"/>
        </w:rPr>
        <w:t>. Efectuado el correspondiente muestreo, de acuerdo a los criterios</w:t>
      </w:r>
      <w:r w:rsidR="00AE1AEC">
        <w:rPr>
          <w:rFonts w:ascii="Arial" w:hAnsi="Arial" w:cs="Arial"/>
          <w:sz w:val="20"/>
          <w:szCs w:val="20"/>
          <w:lang w:val="es-ES"/>
        </w:rPr>
        <w:t xml:space="preserve"> aprobados por el Pleno, resultaron</w:t>
      </w:r>
      <w:r w:rsidRPr="00615555">
        <w:rPr>
          <w:rFonts w:ascii="Arial" w:hAnsi="Arial" w:cs="Arial"/>
          <w:sz w:val="20"/>
          <w:szCs w:val="20"/>
          <w:lang w:val="es-ES"/>
        </w:rPr>
        <w:t xml:space="preserve"> seleccionada</w:t>
      </w:r>
      <w:r w:rsidR="00AE1AEC">
        <w:rPr>
          <w:rFonts w:ascii="Arial" w:hAnsi="Arial" w:cs="Arial"/>
          <w:sz w:val="20"/>
          <w:szCs w:val="20"/>
          <w:lang w:val="es-ES"/>
        </w:rPr>
        <w:t>s en la muestra las dos subvenciones objeto del presente informe, razón por la cual, fueron realizadas simultáneamente tanto la diligencia inicial como el resto de actuaciones, en base a motivos de economía procedimental</w:t>
      </w:r>
      <w:r w:rsidR="00615555">
        <w:rPr>
          <w:rFonts w:ascii="Arial" w:hAnsi="Arial" w:cs="Arial"/>
          <w:sz w:val="20"/>
          <w:szCs w:val="20"/>
          <w:lang w:val="es-ES"/>
        </w:rPr>
        <w:t>.</w:t>
      </w:r>
    </w:p>
    <w:p w:rsidR="00124C80" w:rsidRPr="00615555" w:rsidRDefault="00124C80">
      <w:pPr>
        <w:jc w:val="both"/>
        <w:rPr>
          <w:rFonts w:ascii="Arial" w:hAnsi="Arial" w:cs="Arial"/>
          <w:b/>
          <w:bCs/>
          <w:sz w:val="20"/>
          <w:szCs w:val="20"/>
          <w:highlight w:val="yellow"/>
          <w:lang w:val="es-ES"/>
        </w:rPr>
      </w:pPr>
    </w:p>
    <w:p w:rsidR="00124C80" w:rsidRPr="00615555" w:rsidRDefault="000E6852">
      <w:pPr>
        <w:jc w:val="both"/>
        <w:rPr>
          <w:rFonts w:ascii="Arial" w:hAnsi="Arial" w:cs="Arial"/>
          <w:sz w:val="20"/>
          <w:szCs w:val="20"/>
          <w:lang w:val="es-ES"/>
        </w:rPr>
      </w:pPr>
      <w:r w:rsidRPr="00615555">
        <w:rPr>
          <w:rFonts w:ascii="Arial" w:hAnsi="Arial" w:cs="Arial"/>
          <w:b/>
          <w:bCs/>
          <w:sz w:val="20"/>
          <w:szCs w:val="20"/>
          <w:lang w:val="es-ES"/>
        </w:rPr>
        <w:t>QUINTO.</w:t>
      </w:r>
      <w:r w:rsidRPr="00615555">
        <w:rPr>
          <w:rFonts w:ascii="Arial" w:hAnsi="Arial" w:cs="Arial"/>
          <w:sz w:val="20"/>
          <w:szCs w:val="20"/>
          <w:lang w:val="es-ES"/>
        </w:rPr>
        <w:t xml:space="preserve">- </w:t>
      </w:r>
      <w:r w:rsidR="005D5D7B" w:rsidRPr="00615555">
        <w:rPr>
          <w:rFonts w:ascii="Arial" w:hAnsi="Arial" w:cs="Arial"/>
          <w:sz w:val="20"/>
          <w:szCs w:val="20"/>
          <w:lang w:val="es-ES"/>
        </w:rPr>
        <w:t xml:space="preserve">Con fecha </w:t>
      </w:r>
      <w:r w:rsidR="00615555" w:rsidRPr="00615555">
        <w:rPr>
          <w:rFonts w:ascii="Arial" w:hAnsi="Arial" w:cs="Arial"/>
          <w:sz w:val="20"/>
          <w:szCs w:val="20"/>
          <w:lang w:val="es-ES"/>
        </w:rPr>
        <w:t>9</w:t>
      </w:r>
      <w:r w:rsidR="005D5D7B" w:rsidRPr="00615555">
        <w:rPr>
          <w:rFonts w:ascii="Arial" w:hAnsi="Arial" w:cs="Arial"/>
          <w:sz w:val="20"/>
          <w:szCs w:val="20"/>
          <w:lang w:val="es-ES"/>
        </w:rPr>
        <w:t xml:space="preserve"> de </w:t>
      </w:r>
      <w:r w:rsidR="00615555" w:rsidRPr="00615555">
        <w:rPr>
          <w:rFonts w:ascii="Arial" w:hAnsi="Arial" w:cs="Arial"/>
          <w:sz w:val="20"/>
          <w:szCs w:val="20"/>
          <w:lang w:val="es-ES"/>
        </w:rPr>
        <w:t>junio</w:t>
      </w:r>
      <w:r w:rsidR="00CF200B" w:rsidRPr="00615555">
        <w:rPr>
          <w:rFonts w:ascii="Arial" w:hAnsi="Arial" w:cs="Arial"/>
          <w:sz w:val="20"/>
          <w:szCs w:val="20"/>
          <w:lang w:val="es-ES"/>
        </w:rPr>
        <w:t xml:space="preserve"> </w:t>
      </w:r>
      <w:r w:rsidR="005D5D7B" w:rsidRPr="00615555">
        <w:rPr>
          <w:rFonts w:ascii="Arial" w:hAnsi="Arial" w:cs="Arial"/>
          <w:sz w:val="20"/>
          <w:szCs w:val="20"/>
          <w:lang w:val="es-ES"/>
        </w:rPr>
        <w:t xml:space="preserve"> de 201</w:t>
      </w:r>
      <w:r w:rsidR="00615555" w:rsidRPr="00615555">
        <w:rPr>
          <w:rFonts w:ascii="Arial" w:hAnsi="Arial" w:cs="Arial"/>
          <w:sz w:val="20"/>
          <w:szCs w:val="20"/>
          <w:lang w:val="es-ES"/>
        </w:rPr>
        <w:t>5</w:t>
      </w:r>
      <w:r w:rsidR="005D5D7B" w:rsidRPr="00615555">
        <w:rPr>
          <w:rFonts w:ascii="Arial" w:hAnsi="Arial" w:cs="Arial"/>
          <w:sz w:val="20"/>
          <w:szCs w:val="20"/>
          <w:lang w:val="es-ES"/>
        </w:rPr>
        <w:t xml:space="preserve"> se persona en </w:t>
      </w:r>
      <w:r w:rsidR="00002096" w:rsidRPr="00615555">
        <w:rPr>
          <w:rFonts w:ascii="Arial" w:hAnsi="Arial" w:cs="Arial"/>
          <w:sz w:val="20"/>
          <w:szCs w:val="20"/>
          <w:lang w:val="es-ES"/>
        </w:rPr>
        <w:t>la sede</w:t>
      </w:r>
      <w:r w:rsidR="005D5D7B" w:rsidRPr="00615555">
        <w:rPr>
          <w:rFonts w:ascii="Arial" w:hAnsi="Arial" w:cs="Arial"/>
          <w:sz w:val="20"/>
          <w:szCs w:val="20"/>
          <w:lang w:val="es-ES"/>
        </w:rPr>
        <w:t xml:space="preserve"> de la entidad, el actuario D. </w:t>
      </w:r>
      <w:r w:rsidR="000A1418">
        <w:rPr>
          <w:rFonts w:ascii="Arial" w:hAnsi="Arial" w:cs="Arial"/>
          <w:b/>
          <w:sz w:val="20"/>
          <w:szCs w:val="20"/>
          <w:lang w:val="es-ES"/>
        </w:rPr>
        <w:t>XXXX</w:t>
      </w:r>
      <w:r w:rsidR="00915884" w:rsidRPr="00615555">
        <w:rPr>
          <w:rFonts w:ascii="Arial" w:hAnsi="Arial" w:cs="Arial"/>
          <w:sz w:val="20"/>
          <w:szCs w:val="20"/>
          <w:lang w:val="es-ES"/>
        </w:rPr>
        <w:t xml:space="preserve"> con </w:t>
      </w:r>
      <w:r w:rsidR="00CF200B" w:rsidRPr="00615555">
        <w:rPr>
          <w:rFonts w:ascii="Arial" w:hAnsi="Arial" w:cs="Arial"/>
          <w:sz w:val="20"/>
          <w:szCs w:val="20"/>
          <w:lang w:val="es-ES"/>
        </w:rPr>
        <w:t xml:space="preserve"> </w:t>
      </w:r>
      <w:r w:rsidR="00915884" w:rsidRPr="00615555">
        <w:rPr>
          <w:rFonts w:ascii="Arial" w:hAnsi="Arial" w:cs="Arial"/>
          <w:sz w:val="20"/>
          <w:szCs w:val="20"/>
          <w:lang w:val="es-ES"/>
        </w:rPr>
        <w:t xml:space="preserve">DNI </w:t>
      </w:r>
      <w:r w:rsidR="00CF200B" w:rsidRPr="00615555">
        <w:rPr>
          <w:rFonts w:ascii="Arial" w:hAnsi="Arial" w:cs="Arial"/>
          <w:sz w:val="20"/>
          <w:szCs w:val="20"/>
          <w:lang w:val="es-ES"/>
        </w:rPr>
        <w:t xml:space="preserve"> </w:t>
      </w:r>
      <w:r w:rsidR="000A1418">
        <w:rPr>
          <w:rFonts w:ascii="Arial" w:hAnsi="Arial" w:cs="Arial"/>
          <w:b/>
          <w:sz w:val="20"/>
          <w:szCs w:val="20"/>
          <w:lang w:val="es-ES"/>
        </w:rPr>
        <w:t>XXXX</w:t>
      </w:r>
      <w:r w:rsidR="00915884" w:rsidRPr="00615555">
        <w:rPr>
          <w:rFonts w:ascii="Arial" w:hAnsi="Arial" w:cs="Arial"/>
          <w:sz w:val="20"/>
          <w:szCs w:val="20"/>
          <w:lang w:val="es-ES"/>
        </w:rPr>
        <w:t xml:space="preserve">, </w:t>
      </w:r>
      <w:r w:rsidR="005D5D7B" w:rsidRPr="00615555">
        <w:rPr>
          <w:rFonts w:ascii="Arial" w:hAnsi="Arial" w:cs="Arial"/>
          <w:sz w:val="20"/>
          <w:szCs w:val="20"/>
          <w:lang w:val="es-ES"/>
        </w:rPr>
        <w:t xml:space="preserve"> funcionario nombrado por resolución de la presidencia de 21 de julio de 2006,</w:t>
      </w:r>
      <w:r w:rsidR="00323FF3" w:rsidRPr="00615555">
        <w:rPr>
          <w:rFonts w:ascii="Arial" w:hAnsi="Arial" w:cs="Arial"/>
          <w:sz w:val="20"/>
          <w:szCs w:val="20"/>
          <w:lang w:val="es-ES"/>
        </w:rPr>
        <w:t xml:space="preserve"> </w:t>
      </w:r>
      <w:r w:rsidR="005D5D7B" w:rsidRPr="00615555">
        <w:rPr>
          <w:rFonts w:ascii="Arial" w:hAnsi="Arial" w:cs="Arial"/>
          <w:sz w:val="20"/>
          <w:szCs w:val="20"/>
          <w:lang w:val="es-ES"/>
        </w:rPr>
        <w:t xml:space="preserve"> levantándose la diligencia que figura en el expediente. Copia de la misma le fue entregada a </w:t>
      </w:r>
      <w:r w:rsidR="00615555" w:rsidRPr="00615555">
        <w:rPr>
          <w:rFonts w:ascii="Arial" w:hAnsi="Arial" w:cs="Arial"/>
          <w:sz w:val="20"/>
          <w:szCs w:val="20"/>
        </w:rPr>
        <w:t xml:space="preserve">Don </w:t>
      </w:r>
      <w:r w:rsidR="000A1418">
        <w:rPr>
          <w:rFonts w:ascii="Arial" w:hAnsi="Arial" w:cs="Arial"/>
          <w:b/>
          <w:sz w:val="20"/>
          <w:szCs w:val="20"/>
        </w:rPr>
        <w:t>XXXXXX</w:t>
      </w:r>
      <w:r w:rsidR="00615555" w:rsidRPr="00615555">
        <w:rPr>
          <w:rFonts w:ascii="Arial" w:hAnsi="Arial" w:cs="Arial"/>
          <w:sz w:val="20"/>
          <w:szCs w:val="20"/>
        </w:rPr>
        <w:t xml:space="preserve"> con DNI </w:t>
      </w:r>
      <w:r w:rsidR="000A1418">
        <w:rPr>
          <w:rFonts w:ascii="Arial" w:hAnsi="Arial" w:cs="Arial"/>
          <w:b/>
          <w:sz w:val="20"/>
          <w:szCs w:val="20"/>
        </w:rPr>
        <w:t>XXXXX</w:t>
      </w:r>
      <w:r w:rsidR="00615555" w:rsidRPr="00615555">
        <w:rPr>
          <w:rFonts w:ascii="Arial" w:hAnsi="Arial" w:cs="Arial"/>
          <w:sz w:val="20"/>
          <w:szCs w:val="20"/>
        </w:rPr>
        <w:t xml:space="preserve"> y Don </w:t>
      </w:r>
      <w:r w:rsidR="000A1418">
        <w:rPr>
          <w:rFonts w:ascii="Arial" w:hAnsi="Arial" w:cs="Arial"/>
          <w:b/>
          <w:sz w:val="20"/>
          <w:szCs w:val="20"/>
        </w:rPr>
        <w:t>XXXXX</w:t>
      </w:r>
      <w:r w:rsidR="00615555" w:rsidRPr="00615555">
        <w:rPr>
          <w:rFonts w:ascii="Arial" w:hAnsi="Arial" w:cs="Arial"/>
          <w:sz w:val="20"/>
          <w:szCs w:val="20"/>
        </w:rPr>
        <w:t xml:space="preserve">, con DNI </w:t>
      </w:r>
      <w:r w:rsidR="000A1418">
        <w:rPr>
          <w:rFonts w:ascii="Arial" w:hAnsi="Arial" w:cs="Arial"/>
          <w:b/>
          <w:sz w:val="20"/>
          <w:szCs w:val="20"/>
        </w:rPr>
        <w:t>XXXXX,</w:t>
      </w:r>
      <w:r w:rsidR="00615555" w:rsidRPr="00615555">
        <w:rPr>
          <w:rFonts w:ascii="Arial" w:hAnsi="Arial" w:cs="Arial"/>
          <w:sz w:val="20"/>
          <w:szCs w:val="20"/>
        </w:rPr>
        <w:t xml:space="preserve"> en su </w:t>
      </w:r>
      <w:proofErr w:type="spellStart"/>
      <w:r w:rsidR="00615555" w:rsidRPr="00615555">
        <w:rPr>
          <w:rFonts w:ascii="Arial" w:hAnsi="Arial" w:cs="Arial"/>
          <w:sz w:val="20"/>
          <w:szCs w:val="20"/>
        </w:rPr>
        <w:t>calidad</w:t>
      </w:r>
      <w:proofErr w:type="spellEnd"/>
      <w:r w:rsidR="00615555" w:rsidRPr="00615555">
        <w:rPr>
          <w:rFonts w:ascii="Arial" w:hAnsi="Arial" w:cs="Arial"/>
          <w:sz w:val="20"/>
          <w:szCs w:val="20"/>
        </w:rPr>
        <w:t xml:space="preserve"> de representantes de la entidad.</w:t>
      </w:r>
    </w:p>
    <w:p w:rsidR="00615555" w:rsidRPr="00615555" w:rsidRDefault="00615555">
      <w:pPr>
        <w:jc w:val="both"/>
        <w:rPr>
          <w:rFonts w:ascii="Arial" w:hAnsi="Arial" w:cs="Arial"/>
          <w:b/>
          <w:bCs/>
          <w:sz w:val="20"/>
          <w:szCs w:val="20"/>
          <w:lang w:val="es-ES"/>
        </w:rPr>
      </w:pPr>
    </w:p>
    <w:p w:rsidR="00615555" w:rsidRDefault="00615555">
      <w:pPr>
        <w:jc w:val="both"/>
        <w:rPr>
          <w:rFonts w:ascii="Arial" w:hAnsi="Arial" w:cs="Arial"/>
          <w:b/>
          <w:bCs/>
          <w:sz w:val="20"/>
          <w:szCs w:val="20"/>
          <w:lang w:val="es-ES"/>
        </w:rPr>
      </w:pPr>
    </w:p>
    <w:p w:rsidR="00F22F51" w:rsidRPr="00615555" w:rsidRDefault="00F22F51">
      <w:pPr>
        <w:jc w:val="both"/>
        <w:rPr>
          <w:rFonts w:ascii="Arial" w:hAnsi="Arial" w:cs="Arial"/>
          <w:b/>
          <w:bCs/>
          <w:sz w:val="20"/>
          <w:szCs w:val="20"/>
          <w:lang w:val="es-ES"/>
        </w:rPr>
      </w:pPr>
    </w:p>
    <w:p w:rsidR="000E6852" w:rsidRPr="00703643" w:rsidRDefault="000E6852">
      <w:pPr>
        <w:jc w:val="both"/>
        <w:rPr>
          <w:rFonts w:ascii="Arial" w:hAnsi="Arial" w:cs="Arial"/>
          <w:b/>
          <w:bCs/>
          <w:u w:val="single"/>
          <w:lang w:val="es-ES"/>
        </w:rPr>
      </w:pPr>
      <w:r w:rsidRPr="00703643">
        <w:rPr>
          <w:rFonts w:ascii="Arial" w:hAnsi="Arial" w:cs="Arial"/>
          <w:b/>
          <w:bCs/>
          <w:u w:val="single"/>
          <w:lang w:val="es-ES"/>
        </w:rPr>
        <w:t xml:space="preserve">II) </w:t>
      </w:r>
      <w:r w:rsidR="00C01305" w:rsidRPr="00703643">
        <w:rPr>
          <w:rFonts w:ascii="Arial" w:hAnsi="Arial" w:cs="Arial"/>
          <w:b/>
          <w:bCs/>
          <w:u w:val="single"/>
          <w:lang w:val="es-ES"/>
        </w:rPr>
        <w:t xml:space="preserve">        </w:t>
      </w:r>
      <w:r w:rsidRPr="00703643">
        <w:rPr>
          <w:rFonts w:ascii="Arial" w:hAnsi="Arial" w:cs="Arial"/>
          <w:b/>
          <w:bCs/>
          <w:u w:val="single"/>
          <w:lang w:val="es-ES"/>
        </w:rPr>
        <w:t>LEGISLACIÓN APLICABLE</w:t>
      </w:r>
    </w:p>
    <w:p w:rsidR="000E6852" w:rsidRPr="00615555" w:rsidRDefault="000E6852">
      <w:pPr>
        <w:jc w:val="both"/>
        <w:rPr>
          <w:rFonts w:ascii="Arial" w:hAnsi="Arial" w:cs="Arial"/>
          <w:sz w:val="20"/>
          <w:szCs w:val="20"/>
          <w:lang w:val="es-ES"/>
        </w:rPr>
      </w:pPr>
    </w:p>
    <w:p w:rsidR="000E6852" w:rsidRPr="00615555" w:rsidRDefault="000E6852" w:rsidP="00B64EF6">
      <w:pPr>
        <w:pStyle w:val="Textoindependiente"/>
        <w:numPr>
          <w:ilvl w:val="0"/>
          <w:numId w:val="1"/>
        </w:numPr>
        <w:rPr>
          <w:lang w:val="es-ES"/>
        </w:rPr>
      </w:pPr>
      <w:r w:rsidRPr="00615555">
        <w:rPr>
          <w:lang w:val="es-ES"/>
        </w:rPr>
        <w:t>Ley 38/2003, de 17 de noviembre, General de subvenciones.</w:t>
      </w:r>
    </w:p>
    <w:p w:rsidR="000E6852" w:rsidRPr="00615555" w:rsidRDefault="000E6852" w:rsidP="00B64EF6">
      <w:pPr>
        <w:pStyle w:val="Textoindependiente"/>
        <w:numPr>
          <w:ilvl w:val="0"/>
          <w:numId w:val="1"/>
        </w:numPr>
      </w:pPr>
      <w:r w:rsidRPr="00615555">
        <w:t>Ley 9/2007, de 13 de junio, de subvenciones de Galicia.</w:t>
      </w:r>
    </w:p>
    <w:p w:rsidR="000E6852" w:rsidRPr="00615555" w:rsidRDefault="000E6852" w:rsidP="00B64EF6">
      <w:pPr>
        <w:pStyle w:val="Textoindependiente"/>
        <w:numPr>
          <w:ilvl w:val="0"/>
          <w:numId w:val="1"/>
        </w:numPr>
      </w:pPr>
      <w:r w:rsidRPr="00615555">
        <w:t>Ley 30/92, de 26 de noviembre, de régimen jurídico de las administraciones públicas y procedimiento administrativo común.</w:t>
      </w:r>
    </w:p>
    <w:p w:rsidR="000E6852" w:rsidRPr="00615555" w:rsidRDefault="000E6852" w:rsidP="00B64EF6">
      <w:pPr>
        <w:pStyle w:val="Textoindependiente"/>
        <w:numPr>
          <w:ilvl w:val="0"/>
          <w:numId w:val="1"/>
        </w:numPr>
      </w:pPr>
      <w:r w:rsidRPr="00615555">
        <w:t>R.D. 887/2006 de 21 de julio, por el que se aprueba el Reglamento de la ley 38/2003 General de subvenciones.</w:t>
      </w:r>
    </w:p>
    <w:p w:rsidR="000E6852" w:rsidRDefault="000E6852" w:rsidP="00B64EF6">
      <w:pPr>
        <w:pStyle w:val="Textoindependiente"/>
        <w:numPr>
          <w:ilvl w:val="0"/>
          <w:numId w:val="1"/>
        </w:numPr>
      </w:pPr>
      <w:r w:rsidRPr="00615555">
        <w:t>Normas de auditoría del sector público, aprobadas por resolución de la IGAE de 14 de febrero de 1997 y publicadas en el BOE  230 de 30 de septiembre de 1998.</w:t>
      </w:r>
    </w:p>
    <w:p w:rsidR="00AE1AEC" w:rsidRDefault="00AE1AEC" w:rsidP="00B64EF6">
      <w:pPr>
        <w:pStyle w:val="Textoindependiente"/>
        <w:numPr>
          <w:ilvl w:val="0"/>
          <w:numId w:val="1"/>
        </w:numPr>
      </w:pPr>
      <w:r>
        <w:t>Ordenanza provincial de control financiero de subvenciones</w:t>
      </w:r>
    </w:p>
    <w:p w:rsidR="00AE1AEC" w:rsidRDefault="00AE1AEC" w:rsidP="00B64EF6">
      <w:pPr>
        <w:pStyle w:val="Textoindependiente"/>
        <w:numPr>
          <w:ilvl w:val="0"/>
          <w:numId w:val="1"/>
        </w:numPr>
      </w:pPr>
      <w:r>
        <w:t>Convenio suscrito (nº 202/2011)</w:t>
      </w:r>
    </w:p>
    <w:p w:rsidR="00AE1AEC" w:rsidRPr="00615555" w:rsidRDefault="00AE1AEC" w:rsidP="00B64EF6">
      <w:pPr>
        <w:pStyle w:val="Textoindependiente"/>
        <w:numPr>
          <w:ilvl w:val="0"/>
          <w:numId w:val="1"/>
        </w:numPr>
      </w:pPr>
      <w:r>
        <w:t>Bases de la convocatoria de subvenciones</w:t>
      </w:r>
    </w:p>
    <w:p w:rsidR="00124C80" w:rsidRDefault="00124C80">
      <w:pPr>
        <w:pStyle w:val="Textoindependiente"/>
      </w:pPr>
    </w:p>
    <w:p w:rsidR="00F22F51" w:rsidRDefault="00F22F51">
      <w:pPr>
        <w:pStyle w:val="Textoindependiente"/>
      </w:pPr>
    </w:p>
    <w:p w:rsidR="00F22F51" w:rsidRPr="00615555" w:rsidRDefault="00F22F51">
      <w:pPr>
        <w:pStyle w:val="Textoindependiente"/>
      </w:pPr>
    </w:p>
    <w:p w:rsidR="00615555" w:rsidRPr="00615555" w:rsidRDefault="00615555">
      <w:pPr>
        <w:pStyle w:val="Textoindependiente"/>
      </w:pPr>
    </w:p>
    <w:p w:rsidR="000E6852" w:rsidRPr="00703643" w:rsidRDefault="000E6852">
      <w:pPr>
        <w:pStyle w:val="Textoindependiente"/>
        <w:rPr>
          <w:b/>
          <w:bCs/>
          <w:sz w:val="24"/>
          <w:szCs w:val="24"/>
          <w:u w:val="single"/>
        </w:rPr>
      </w:pPr>
      <w:r w:rsidRPr="00703643">
        <w:rPr>
          <w:b/>
          <w:bCs/>
          <w:sz w:val="24"/>
          <w:szCs w:val="24"/>
          <w:u w:val="single"/>
        </w:rPr>
        <w:t xml:space="preserve">III) </w:t>
      </w:r>
      <w:r w:rsidR="00C01305" w:rsidRPr="00703643">
        <w:rPr>
          <w:b/>
          <w:bCs/>
          <w:sz w:val="24"/>
          <w:szCs w:val="24"/>
          <w:u w:val="single"/>
        </w:rPr>
        <w:t xml:space="preserve">      </w:t>
      </w:r>
      <w:r w:rsidRPr="00703643">
        <w:rPr>
          <w:b/>
          <w:bCs/>
          <w:sz w:val="24"/>
          <w:szCs w:val="24"/>
          <w:u w:val="single"/>
        </w:rPr>
        <w:t>COMPROBACIONES Y VERIFICACIONES REALIZADAS POR EL ACTUARIO</w:t>
      </w:r>
    </w:p>
    <w:p w:rsidR="00276315" w:rsidRPr="00615555" w:rsidRDefault="00276315">
      <w:pPr>
        <w:pStyle w:val="Textoindependiente"/>
        <w:rPr>
          <w:b/>
          <w:bCs/>
        </w:rPr>
      </w:pPr>
    </w:p>
    <w:p w:rsidR="00703643" w:rsidRDefault="00703643">
      <w:pPr>
        <w:pStyle w:val="Textoindependiente"/>
        <w:rPr>
          <w:b/>
          <w:bCs/>
        </w:rPr>
      </w:pPr>
    </w:p>
    <w:p w:rsidR="00276315" w:rsidRPr="00615555" w:rsidRDefault="00276315">
      <w:pPr>
        <w:pStyle w:val="Textoindependiente"/>
        <w:rPr>
          <w:b/>
          <w:bCs/>
        </w:rPr>
      </w:pPr>
      <w:r w:rsidRPr="00615555">
        <w:rPr>
          <w:b/>
          <w:bCs/>
        </w:rPr>
        <w:t>a) Comprobaciones realizadas en la diligencia</w:t>
      </w:r>
    </w:p>
    <w:p w:rsidR="00CF200B" w:rsidRPr="00615555" w:rsidRDefault="00CF200B" w:rsidP="00CF200B">
      <w:pPr>
        <w:jc w:val="both"/>
        <w:rPr>
          <w:rFonts w:ascii="Arial" w:hAnsi="Arial" w:cs="Arial"/>
          <w:sz w:val="20"/>
          <w:szCs w:val="20"/>
        </w:rPr>
      </w:pPr>
    </w:p>
    <w:p w:rsidR="00AB5E8D" w:rsidRPr="00615555" w:rsidRDefault="00AB5E8D" w:rsidP="00AB5E8D">
      <w:pPr>
        <w:jc w:val="both"/>
        <w:rPr>
          <w:rFonts w:ascii="Arial" w:hAnsi="Arial" w:cs="Arial"/>
          <w:sz w:val="20"/>
          <w:szCs w:val="20"/>
        </w:rPr>
      </w:pPr>
    </w:p>
    <w:p w:rsidR="00AB5E8D" w:rsidRPr="00615555" w:rsidRDefault="00AB5E8D" w:rsidP="00AB5E8D">
      <w:pPr>
        <w:numPr>
          <w:ilvl w:val="0"/>
          <w:numId w:val="3"/>
        </w:numPr>
        <w:tabs>
          <w:tab w:val="clear" w:pos="4046"/>
          <w:tab w:val="num" w:pos="720"/>
        </w:tabs>
        <w:autoSpaceDE w:val="0"/>
        <w:autoSpaceDN w:val="0"/>
        <w:adjustRightInd w:val="0"/>
        <w:ind w:left="720"/>
        <w:jc w:val="both"/>
        <w:rPr>
          <w:rFonts w:ascii="Arial" w:hAnsi="Arial" w:cs="Arial"/>
          <w:sz w:val="20"/>
          <w:szCs w:val="20"/>
        </w:rPr>
      </w:pPr>
      <w:r w:rsidRPr="00615555">
        <w:rPr>
          <w:rFonts w:ascii="Arial" w:hAnsi="Arial" w:cs="Arial"/>
          <w:sz w:val="20"/>
          <w:szCs w:val="20"/>
        </w:rPr>
        <w:t xml:space="preserve">Informados los comparecientes de la posibilidad de redactar la presente diligencia en cualquiera de los dos idiomas oficiales de </w:t>
      </w:r>
      <w:smartTag w:uri="urn:schemas-microsoft-com:office:smarttags" w:element="PersonName">
        <w:smartTagPr>
          <w:attr w:name="ProductID" w:val="la Comunidad Aut￳noma"/>
        </w:smartTagPr>
        <w:r w:rsidRPr="00615555">
          <w:rPr>
            <w:rFonts w:ascii="Arial" w:hAnsi="Arial" w:cs="Arial"/>
            <w:sz w:val="20"/>
            <w:szCs w:val="20"/>
          </w:rPr>
          <w:t>la Comunidad Autónoma</w:t>
        </w:r>
      </w:smartTag>
      <w:r w:rsidRPr="00615555">
        <w:rPr>
          <w:rFonts w:ascii="Arial" w:hAnsi="Arial" w:cs="Arial"/>
          <w:sz w:val="20"/>
          <w:szCs w:val="20"/>
        </w:rPr>
        <w:t xml:space="preserve"> de Galicia, opta por el idioma castellano.</w:t>
      </w:r>
    </w:p>
    <w:p w:rsidR="00AB5E8D" w:rsidRPr="00615555" w:rsidRDefault="00AB5E8D" w:rsidP="00AB5E8D">
      <w:pPr>
        <w:jc w:val="both"/>
        <w:rPr>
          <w:rFonts w:ascii="Arial" w:hAnsi="Arial" w:cs="Arial"/>
          <w:sz w:val="20"/>
          <w:szCs w:val="20"/>
        </w:rPr>
      </w:pPr>
    </w:p>
    <w:p w:rsidR="00AB5E8D" w:rsidRPr="00615555" w:rsidRDefault="00AB5E8D" w:rsidP="00AB5E8D">
      <w:pPr>
        <w:numPr>
          <w:ilvl w:val="0"/>
          <w:numId w:val="3"/>
        </w:numPr>
        <w:tabs>
          <w:tab w:val="clear" w:pos="4046"/>
          <w:tab w:val="num" w:pos="720"/>
        </w:tabs>
        <w:autoSpaceDE w:val="0"/>
        <w:autoSpaceDN w:val="0"/>
        <w:adjustRightInd w:val="0"/>
        <w:ind w:left="720"/>
        <w:jc w:val="both"/>
        <w:rPr>
          <w:rFonts w:ascii="Arial" w:hAnsi="Arial" w:cs="Arial"/>
          <w:sz w:val="20"/>
          <w:szCs w:val="20"/>
        </w:rPr>
      </w:pPr>
      <w:r w:rsidRPr="00615555">
        <w:rPr>
          <w:rFonts w:ascii="Arial" w:hAnsi="Arial" w:cs="Arial"/>
          <w:sz w:val="20"/>
          <w:szCs w:val="20"/>
        </w:rPr>
        <w:t>Se acredita la personalidad de los comparecientes,  quienes adjuntan el modelo de representación rubricado por los copresidentes de la entidad y exhiben sus DNI. Adjunta relación de miembros de las tres  juntas directivas y de los que ejercían el cargo en la época de solicitud, justificación y percepción de la presente subvención y hasta el momento actual.</w:t>
      </w:r>
    </w:p>
    <w:p w:rsidR="00AB5E8D" w:rsidRPr="00615555" w:rsidRDefault="00AB5E8D" w:rsidP="00AB5E8D">
      <w:pPr>
        <w:jc w:val="both"/>
        <w:rPr>
          <w:rFonts w:ascii="Arial" w:hAnsi="Arial" w:cs="Arial"/>
          <w:sz w:val="20"/>
          <w:szCs w:val="20"/>
        </w:rPr>
      </w:pPr>
    </w:p>
    <w:p w:rsidR="00AB5E8D" w:rsidRPr="000A1418" w:rsidRDefault="00AB5E8D" w:rsidP="00AB5E8D">
      <w:pPr>
        <w:numPr>
          <w:ilvl w:val="0"/>
          <w:numId w:val="3"/>
        </w:numPr>
        <w:tabs>
          <w:tab w:val="clear" w:pos="4046"/>
          <w:tab w:val="num" w:pos="720"/>
        </w:tabs>
        <w:autoSpaceDE w:val="0"/>
        <w:autoSpaceDN w:val="0"/>
        <w:adjustRightInd w:val="0"/>
        <w:ind w:left="720"/>
        <w:jc w:val="both"/>
        <w:rPr>
          <w:rFonts w:ascii="Arial" w:hAnsi="Arial" w:cs="Arial"/>
          <w:b/>
          <w:sz w:val="20"/>
          <w:szCs w:val="20"/>
        </w:rPr>
      </w:pPr>
      <w:r w:rsidRPr="00615555">
        <w:rPr>
          <w:rFonts w:ascii="Arial" w:hAnsi="Arial" w:cs="Arial"/>
          <w:sz w:val="20"/>
          <w:szCs w:val="20"/>
        </w:rPr>
        <w:t xml:space="preserve">Exhibe CIF de </w:t>
      </w:r>
      <w:smartTag w:uri="urn:schemas-microsoft-com:office:smarttags" w:element="PersonName">
        <w:smartTagPr>
          <w:attr w:name="ProductID" w:val="la Entidad"/>
        </w:smartTagPr>
        <w:r w:rsidRPr="00615555">
          <w:rPr>
            <w:rFonts w:ascii="Arial" w:hAnsi="Arial" w:cs="Arial"/>
            <w:sz w:val="20"/>
            <w:szCs w:val="20"/>
          </w:rPr>
          <w:t xml:space="preserve">la </w:t>
        </w:r>
        <w:proofErr w:type="spellStart"/>
        <w:r w:rsidRPr="00615555">
          <w:rPr>
            <w:rFonts w:ascii="Arial" w:hAnsi="Arial" w:cs="Arial"/>
            <w:sz w:val="20"/>
            <w:szCs w:val="20"/>
          </w:rPr>
          <w:t>Entidad</w:t>
        </w:r>
      </w:smartTag>
      <w:proofErr w:type="spellEnd"/>
      <w:r w:rsidRPr="00615555">
        <w:rPr>
          <w:rFonts w:ascii="Arial" w:hAnsi="Arial" w:cs="Arial"/>
          <w:sz w:val="20"/>
          <w:szCs w:val="20"/>
        </w:rPr>
        <w:t xml:space="preserve">, </w:t>
      </w:r>
      <w:r w:rsidR="000A1418">
        <w:rPr>
          <w:rFonts w:ascii="Arial" w:hAnsi="Arial" w:cs="Arial"/>
          <w:b/>
          <w:sz w:val="20"/>
          <w:szCs w:val="20"/>
        </w:rPr>
        <w:t>XXXXX</w:t>
      </w:r>
    </w:p>
    <w:p w:rsidR="00AB5E8D" w:rsidRPr="00615555" w:rsidRDefault="00AB5E8D" w:rsidP="00AB5E8D">
      <w:pPr>
        <w:jc w:val="both"/>
        <w:rPr>
          <w:rFonts w:ascii="Arial" w:hAnsi="Arial" w:cs="Arial"/>
          <w:sz w:val="20"/>
          <w:szCs w:val="20"/>
        </w:rPr>
      </w:pPr>
    </w:p>
    <w:p w:rsidR="00AB5E8D" w:rsidRPr="00615555" w:rsidRDefault="00AB5E8D" w:rsidP="00AB5E8D">
      <w:pPr>
        <w:numPr>
          <w:ilvl w:val="0"/>
          <w:numId w:val="3"/>
        </w:numPr>
        <w:tabs>
          <w:tab w:val="clear" w:pos="4046"/>
          <w:tab w:val="num" w:pos="720"/>
        </w:tabs>
        <w:autoSpaceDE w:val="0"/>
        <w:autoSpaceDN w:val="0"/>
        <w:adjustRightInd w:val="0"/>
        <w:ind w:left="720"/>
        <w:jc w:val="both"/>
        <w:rPr>
          <w:rFonts w:ascii="Arial" w:hAnsi="Arial" w:cs="Arial"/>
          <w:sz w:val="20"/>
          <w:szCs w:val="20"/>
        </w:rPr>
      </w:pPr>
      <w:r w:rsidRPr="00615555">
        <w:rPr>
          <w:rFonts w:ascii="Arial" w:hAnsi="Arial" w:cs="Arial"/>
          <w:sz w:val="20"/>
          <w:szCs w:val="20"/>
        </w:rPr>
        <w:t xml:space="preserve">Exhibe Estatutos de la entidad, adaptados a </w:t>
      </w:r>
      <w:smartTag w:uri="urn:schemas-microsoft-com:office:smarttags" w:element="PersonName">
        <w:smartTagPr>
          <w:attr w:name="ProductID" w:val="la Ley"/>
        </w:smartTagPr>
        <w:r w:rsidRPr="00615555">
          <w:rPr>
            <w:rFonts w:ascii="Arial" w:hAnsi="Arial" w:cs="Arial"/>
            <w:sz w:val="20"/>
            <w:szCs w:val="20"/>
          </w:rPr>
          <w:t>la Ley</w:t>
        </w:r>
      </w:smartTag>
      <w:r w:rsidRPr="00615555">
        <w:rPr>
          <w:rFonts w:ascii="Arial" w:hAnsi="Arial" w:cs="Arial"/>
          <w:sz w:val="20"/>
          <w:szCs w:val="20"/>
        </w:rPr>
        <w:t xml:space="preserve"> 19/1977 reguladora del derecho de asociación sindical. La última modificación de los mismos fue presentada ante el SMAC con fecha 3 de octubre de 2007.</w:t>
      </w:r>
    </w:p>
    <w:p w:rsidR="00AB5E8D" w:rsidRPr="00615555" w:rsidRDefault="00AB5E8D" w:rsidP="00AB5E8D">
      <w:pPr>
        <w:jc w:val="both"/>
        <w:rPr>
          <w:rFonts w:ascii="Arial" w:hAnsi="Arial" w:cs="Arial"/>
          <w:sz w:val="20"/>
          <w:szCs w:val="20"/>
        </w:rPr>
      </w:pPr>
    </w:p>
    <w:p w:rsidR="00AB5E8D" w:rsidRPr="00615555" w:rsidRDefault="00AB5E8D" w:rsidP="00AB5E8D">
      <w:pPr>
        <w:numPr>
          <w:ilvl w:val="0"/>
          <w:numId w:val="3"/>
        </w:numPr>
        <w:tabs>
          <w:tab w:val="clear" w:pos="4046"/>
          <w:tab w:val="num" w:pos="720"/>
        </w:tabs>
        <w:autoSpaceDE w:val="0"/>
        <w:autoSpaceDN w:val="0"/>
        <w:adjustRightInd w:val="0"/>
        <w:ind w:left="720"/>
        <w:jc w:val="both"/>
        <w:rPr>
          <w:rFonts w:ascii="Arial" w:hAnsi="Arial" w:cs="Arial"/>
          <w:sz w:val="20"/>
          <w:szCs w:val="20"/>
        </w:rPr>
      </w:pPr>
      <w:r w:rsidRPr="00615555">
        <w:rPr>
          <w:rFonts w:ascii="Arial" w:hAnsi="Arial" w:cs="Arial"/>
          <w:sz w:val="20"/>
          <w:szCs w:val="20"/>
        </w:rPr>
        <w:t>Exhibe el listado del libro de socios que se lleva de forma informática, constando en el mismo un total de 720 miembros escritos, según manifiestan los comparecientes.</w:t>
      </w:r>
      <w:r w:rsidRPr="00615555">
        <w:rPr>
          <w:rFonts w:ascii="Arial" w:hAnsi="Arial" w:cs="Arial"/>
          <w:sz w:val="20"/>
          <w:szCs w:val="20"/>
        </w:rPr>
        <w:br/>
      </w:r>
    </w:p>
    <w:p w:rsidR="00AB5E8D" w:rsidRPr="00615555" w:rsidRDefault="00AB5E8D" w:rsidP="00AB5E8D">
      <w:pPr>
        <w:numPr>
          <w:ilvl w:val="0"/>
          <w:numId w:val="3"/>
        </w:numPr>
        <w:tabs>
          <w:tab w:val="clear" w:pos="4046"/>
          <w:tab w:val="num" w:pos="720"/>
        </w:tabs>
        <w:autoSpaceDE w:val="0"/>
        <w:autoSpaceDN w:val="0"/>
        <w:adjustRightInd w:val="0"/>
        <w:ind w:left="720"/>
        <w:jc w:val="both"/>
        <w:rPr>
          <w:rFonts w:ascii="Arial" w:hAnsi="Arial" w:cs="Arial"/>
          <w:sz w:val="20"/>
          <w:szCs w:val="20"/>
        </w:rPr>
      </w:pPr>
      <w:r w:rsidRPr="00615555">
        <w:rPr>
          <w:rFonts w:ascii="Arial" w:hAnsi="Arial" w:cs="Arial"/>
          <w:sz w:val="20"/>
          <w:szCs w:val="20"/>
        </w:rPr>
        <w:lastRenderedPageBreak/>
        <w:t xml:space="preserve">La entidad lleva contabilidad por partida doble. No se han encuadernado los libros contables, si bien pueden ser consultados los apuntes en el ordenador de la entidad o pueden ser sacada copia en papel de los listados que se precisen, según manifiesta el compareciente. Exhibe las cuentas anuales de 2012, las cuales se encuentran rubricadas por </w:t>
      </w:r>
      <w:smartTag w:uri="urn:schemas-microsoft-com:office:smarttags" w:element="PersonName">
        <w:smartTagPr>
          <w:attr w:name="ProductID" w:val="la Junta Directiva"/>
        </w:smartTagPr>
        <w:r w:rsidRPr="00615555">
          <w:rPr>
            <w:rFonts w:ascii="Arial" w:hAnsi="Arial" w:cs="Arial"/>
            <w:sz w:val="20"/>
            <w:szCs w:val="20"/>
          </w:rPr>
          <w:t>la Junta Directiva</w:t>
        </w:r>
      </w:smartTag>
      <w:r w:rsidRPr="00615555">
        <w:rPr>
          <w:rFonts w:ascii="Arial" w:hAnsi="Arial" w:cs="Arial"/>
          <w:sz w:val="20"/>
          <w:szCs w:val="20"/>
        </w:rPr>
        <w:t xml:space="preserve"> de la entidad. Las cuentas de 2012 han sido aprobadas en </w:t>
      </w:r>
      <w:smartTag w:uri="urn:schemas-microsoft-com:office:smarttags" w:element="PersonName">
        <w:smartTagPr>
          <w:attr w:name="ProductID" w:val="la Asamblea General"/>
        </w:smartTagPr>
        <w:smartTag w:uri="urn:schemas-microsoft-com:office:smarttags" w:element="PersonName">
          <w:smartTagPr>
            <w:attr w:name="ProductID" w:val="la Asamblea"/>
          </w:smartTagPr>
          <w:r w:rsidRPr="00615555">
            <w:rPr>
              <w:rFonts w:ascii="Arial" w:hAnsi="Arial" w:cs="Arial"/>
              <w:sz w:val="20"/>
              <w:szCs w:val="20"/>
            </w:rPr>
            <w:t>la Asamblea</w:t>
          </w:r>
        </w:smartTag>
        <w:r w:rsidRPr="00615555">
          <w:rPr>
            <w:rFonts w:ascii="Arial" w:hAnsi="Arial" w:cs="Arial"/>
            <w:sz w:val="20"/>
            <w:szCs w:val="20"/>
          </w:rPr>
          <w:t xml:space="preserve"> General</w:t>
        </w:r>
      </w:smartTag>
      <w:r w:rsidRPr="00615555">
        <w:rPr>
          <w:rFonts w:ascii="Arial" w:hAnsi="Arial" w:cs="Arial"/>
          <w:sz w:val="20"/>
          <w:szCs w:val="20"/>
        </w:rPr>
        <w:t xml:space="preserve"> de fecha 28 de noviembre de 2013.</w:t>
      </w:r>
    </w:p>
    <w:p w:rsidR="00AB5E8D" w:rsidRPr="00615555" w:rsidRDefault="00AB5E8D" w:rsidP="00AB5E8D">
      <w:pPr>
        <w:jc w:val="both"/>
        <w:rPr>
          <w:rFonts w:ascii="Arial" w:hAnsi="Arial" w:cs="Arial"/>
          <w:sz w:val="20"/>
          <w:szCs w:val="20"/>
        </w:rPr>
      </w:pPr>
    </w:p>
    <w:p w:rsidR="00AB5E8D" w:rsidRPr="00615555" w:rsidRDefault="00AB5E8D" w:rsidP="000A1418">
      <w:pPr>
        <w:numPr>
          <w:ilvl w:val="0"/>
          <w:numId w:val="3"/>
        </w:numPr>
        <w:tabs>
          <w:tab w:val="clear" w:pos="4046"/>
          <w:tab w:val="num" w:pos="720"/>
        </w:tabs>
        <w:autoSpaceDE w:val="0"/>
        <w:autoSpaceDN w:val="0"/>
        <w:adjustRightInd w:val="0"/>
        <w:ind w:left="720"/>
        <w:rPr>
          <w:rFonts w:ascii="Arial" w:hAnsi="Arial" w:cs="Arial"/>
          <w:sz w:val="20"/>
          <w:szCs w:val="20"/>
        </w:rPr>
      </w:pPr>
      <w:r w:rsidRPr="00615555">
        <w:rPr>
          <w:rFonts w:ascii="Arial" w:hAnsi="Arial" w:cs="Arial"/>
          <w:sz w:val="20"/>
          <w:szCs w:val="20"/>
        </w:rPr>
        <w:t xml:space="preserve">Las </w:t>
      </w:r>
      <w:r w:rsidR="000A1418">
        <w:rPr>
          <w:rFonts w:ascii="Arial" w:hAnsi="Arial" w:cs="Arial"/>
          <w:sz w:val="20"/>
          <w:szCs w:val="20"/>
        </w:rPr>
        <w:t xml:space="preserve"> </w:t>
      </w:r>
      <w:r w:rsidRPr="00615555">
        <w:rPr>
          <w:rFonts w:ascii="Arial" w:hAnsi="Arial" w:cs="Arial"/>
          <w:sz w:val="20"/>
          <w:szCs w:val="20"/>
        </w:rPr>
        <w:t xml:space="preserve">facturas </w:t>
      </w:r>
      <w:r w:rsidR="000A1418">
        <w:rPr>
          <w:rFonts w:ascii="Arial" w:hAnsi="Arial" w:cs="Arial"/>
          <w:sz w:val="20"/>
          <w:szCs w:val="20"/>
        </w:rPr>
        <w:t xml:space="preserve"> </w:t>
      </w:r>
      <w:r w:rsidRPr="00615555">
        <w:rPr>
          <w:rFonts w:ascii="Arial" w:hAnsi="Arial" w:cs="Arial"/>
          <w:sz w:val="20"/>
          <w:szCs w:val="20"/>
        </w:rPr>
        <w:t xml:space="preserve">que </w:t>
      </w:r>
      <w:r w:rsidR="000A1418">
        <w:rPr>
          <w:rFonts w:ascii="Arial" w:hAnsi="Arial" w:cs="Arial"/>
          <w:sz w:val="20"/>
          <w:szCs w:val="20"/>
        </w:rPr>
        <w:t xml:space="preserve"> </w:t>
      </w:r>
      <w:proofErr w:type="spellStart"/>
      <w:r w:rsidRPr="00615555">
        <w:rPr>
          <w:rFonts w:ascii="Arial" w:hAnsi="Arial" w:cs="Arial"/>
          <w:sz w:val="20"/>
          <w:szCs w:val="20"/>
        </w:rPr>
        <w:t>justifican</w:t>
      </w:r>
      <w:proofErr w:type="spellEnd"/>
      <w:r w:rsidR="000A1418">
        <w:rPr>
          <w:rFonts w:ascii="Arial" w:hAnsi="Arial" w:cs="Arial"/>
          <w:sz w:val="20"/>
          <w:szCs w:val="20"/>
        </w:rPr>
        <w:t xml:space="preserve"> </w:t>
      </w:r>
      <w:r w:rsidRPr="00615555">
        <w:rPr>
          <w:rFonts w:ascii="Arial" w:hAnsi="Arial" w:cs="Arial"/>
          <w:sz w:val="20"/>
          <w:szCs w:val="20"/>
        </w:rPr>
        <w:t xml:space="preserve"> la </w:t>
      </w:r>
      <w:r w:rsidR="00562AF7">
        <w:rPr>
          <w:rFonts w:ascii="Arial" w:hAnsi="Arial" w:cs="Arial"/>
          <w:sz w:val="20"/>
          <w:szCs w:val="20"/>
        </w:rPr>
        <w:t xml:space="preserve"> </w:t>
      </w:r>
      <w:r w:rsidRPr="00615555">
        <w:rPr>
          <w:rFonts w:ascii="Arial" w:hAnsi="Arial" w:cs="Arial"/>
          <w:sz w:val="20"/>
          <w:szCs w:val="20"/>
        </w:rPr>
        <w:t xml:space="preserve">subvención </w:t>
      </w:r>
      <w:r w:rsidR="00562AF7">
        <w:rPr>
          <w:rFonts w:ascii="Arial" w:hAnsi="Arial" w:cs="Arial"/>
          <w:sz w:val="20"/>
          <w:szCs w:val="20"/>
        </w:rPr>
        <w:t xml:space="preserve"> </w:t>
      </w:r>
      <w:r w:rsidRPr="00615555">
        <w:rPr>
          <w:rFonts w:ascii="Arial" w:hAnsi="Arial" w:cs="Arial"/>
          <w:sz w:val="20"/>
          <w:szCs w:val="20"/>
        </w:rPr>
        <w:t xml:space="preserve">de </w:t>
      </w:r>
      <w:r w:rsidR="00562AF7">
        <w:rPr>
          <w:rFonts w:ascii="Arial" w:hAnsi="Arial" w:cs="Arial"/>
          <w:sz w:val="20"/>
          <w:szCs w:val="20"/>
        </w:rPr>
        <w:t xml:space="preserve"> </w:t>
      </w:r>
      <w:r w:rsidRPr="00615555">
        <w:rPr>
          <w:rFonts w:ascii="Arial" w:hAnsi="Arial" w:cs="Arial"/>
          <w:sz w:val="20"/>
          <w:szCs w:val="20"/>
        </w:rPr>
        <w:t xml:space="preserve">100.000 </w:t>
      </w:r>
      <w:r w:rsidR="00562AF7">
        <w:rPr>
          <w:rFonts w:ascii="Arial" w:hAnsi="Arial" w:cs="Arial"/>
          <w:sz w:val="20"/>
          <w:szCs w:val="20"/>
        </w:rPr>
        <w:t xml:space="preserve"> </w:t>
      </w:r>
      <w:r w:rsidRPr="00615555">
        <w:rPr>
          <w:rFonts w:ascii="Arial" w:hAnsi="Arial" w:cs="Arial"/>
          <w:sz w:val="20"/>
          <w:szCs w:val="20"/>
        </w:rPr>
        <w:t xml:space="preserve">euros </w:t>
      </w:r>
      <w:r w:rsidR="00562AF7">
        <w:rPr>
          <w:rFonts w:ascii="Arial" w:hAnsi="Arial" w:cs="Arial"/>
          <w:sz w:val="20"/>
          <w:szCs w:val="20"/>
        </w:rPr>
        <w:t xml:space="preserve"> </w:t>
      </w:r>
      <w:r w:rsidRPr="00615555">
        <w:rPr>
          <w:rFonts w:ascii="Arial" w:hAnsi="Arial" w:cs="Arial"/>
          <w:sz w:val="20"/>
          <w:szCs w:val="20"/>
        </w:rPr>
        <w:t xml:space="preserve">relativas </w:t>
      </w:r>
      <w:r w:rsidR="00562AF7">
        <w:rPr>
          <w:rFonts w:ascii="Arial" w:hAnsi="Arial" w:cs="Arial"/>
          <w:sz w:val="20"/>
          <w:szCs w:val="20"/>
        </w:rPr>
        <w:t xml:space="preserve"> </w:t>
      </w:r>
      <w:r w:rsidRPr="00615555">
        <w:rPr>
          <w:rFonts w:ascii="Arial" w:hAnsi="Arial" w:cs="Arial"/>
          <w:sz w:val="20"/>
          <w:szCs w:val="20"/>
        </w:rPr>
        <w:t xml:space="preserve">al </w:t>
      </w:r>
      <w:r w:rsidR="00562AF7">
        <w:rPr>
          <w:rFonts w:ascii="Arial" w:hAnsi="Arial" w:cs="Arial"/>
          <w:sz w:val="20"/>
          <w:szCs w:val="20"/>
        </w:rPr>
        <w:t xml:space="preserve"> </w:t>
      </w:r>
      <w:r w:rsidRPr="00615555">
        <w:rPr>
          <w:rFonts w:ascii="Arial" w:hAnsi="Arial" w:cs="Arial"/>
          <w:sz w:val="20"/>
          <w:szCs w:val="20"/>
        </w:rPr>
        <w:t xml:space="preserve">expediente </w:t>
      </w:r>
      <w:r w:rsidR="00562AF7">
        <w:rPr>
          <w:rFonts w:ascii="Arial" w:hAnsi="Arial" w:cs="Arial"/>
          <w:sz w:val="20"/>
          <w:szCs w:val="20"/>
        </w:rPr>
        <w:t xml:space="preserve"> </w:t>
      </w:r>
      <w:r w:rsidRPr="00615555">
        <w:rPr>
          <w:rFonts w:ascii="Arial" w:hAnsi="Arial" w:cs="Arial"/>
          <w:sz w:val="20"/>
          <w:szCs w:val="20"/>
        </w:rPr>
        <w:t xml:space="preserve">PO </w:t>
      </w:r>
      <w:r w:rsidR="000A1418" w:rsidRPr="000A1418">
        <w:rPr>
          <w:rFonts w:ascii="Arial" w:hAnsi="Arial" w:cs="Arial"/>
          <w:b/>
          <w:sz w:val="20"/>
          <w:szCs w:val="20"/>
        </w:rPr>
        <w:t>XX</w:t>
      </w:r>
      <w:r w:rsidRPr="00615555">
        <w:rPr>
          <w:rFonts w:ascii="Arial" w:hAnsi="Arial" w:cs="Arial"/>
          <w:sz w:val="20"/>
          <w:szCs w:val="20"/>
        </w:rPr>
        <w:t xml:space="preserve">/2015 son las </w:t>
      </w:r>
      <w:proofErr w:type="spellStart"/>
      <w:r w:rsidRPr="00615555">
        <w:rPr>
          <w:rFonts w:ascii="Arial" w:hAnsi="Arial" w:cs="Arial"/>
          <w:sz w:val="20"/>
          <w:szCs w:val="20"/>
        </w:rPr>
        <w:t>siguientes</w:t>
      </w:r>
      <w:proofErr w:type="spellEnd"/>
      <w:r w:rsidRPr="00615555">
        <w:rPr>
          <w:rFonts w:ascii="Arial" w:hAnsi="Arial" w:cs="Arial"/>
          <w:sz w:val="20"/>
          <w:szCs w:val="20"/>
        </w:rPr>
        <w:t>:</w:t>
      </w:r>
      <w:r w:rsidRPr="00615555">
        <w:rPr>
          <w:rFonts w:ascii="Arial" w:hAnsi="Arial" w:cs="Arial"/>
          <w:sz w:val="20"/>
          <w:szCs w:val="20"/>
        </w:rPr>
        <w:br/>
      </w:r>
    </w:p>
    <w:p w:rsidR="00AB5E8D" w:rsidRPr="00615555" w:rsidRDefault="00AB5E8D" w:rsidP="00AB5E8D">
      <w:pPr>
        <w:ind w:left="720"/>
        <w:jc w:val="both"/>
        <w:rPr>
          <w:rFonts w:ascii="Arial" w:hAnsi="Arial" w:cs="Arial"/>
          <w:sz w:val="20"/>
          <w:szCs w:val="20"/>
        </w:rPr>
      </w:pPr>
      <w:r w:rsidRPr="00615555">
        <w:rPr>
          <w:rFonts w:ascii="Arial" w:hAnsi="Arial" w:cs="Arial"/>
          <w:sz w:val="20"/>
          <w:szCs w:val="20"/>
        </w:rPr>
        <w:t xml:space="preserve">-Factura emitida la emitida por </w:t>
      </w:r>
      <w:r w:rsidR="00562AF7">
        <w:rPr>
          <w:rFonts w:ascii="Arial" w:hAnsi="Arial" w:cs="Arial"/>
          <w:b/>
          <w:sz w:val="20"/>
          <w:szCs w:val="20"/>
        </w:rPr>
        <w:t>XXXX</w:t>
      </w:r>
      <w:r w:rsidR="00562AF7">
        <w:rPr>
          <w:rFonts w:ascii="Arial" w:hAnsi="Arial" w:cs="Arial"/>
          <w:sz w:val="20"/>
          <w:szCs w:val="20"/>
        </w:rPr>
        <w:t>,</w:t>
      </w:r>
      <w:r w:rsidRPr="00615555">
        <w:rPr>
          <w:rFonts w:ascii="Arial" w:hAnsi="Arial" w:cs="Arial"/>
          <w:sz w:val="20"/>
          <w:szCs w:val="20"/>
        </w:rPr>
        <w:t xml:space="preserve">  número </w:t>
      </w:r>
      <w:r w:rsidR="00562AF7">
        <w:rPr>
          <w:rFonts w:ascii="Arial" w:hAnsi="Arial" w:cs="Arial"/>
          <w:b/>
          <w:sz w:val="20"/>
          <w:szCs w:val="20"/>
        </w:rPr>
        <w:t>XXXX</w:t>
      </w:r>
      <w:r w:rsidRPr="00615555">
        <w:rPr>
          <w:rFonts w:ascii="Arial" w:hAnsi="Arial" w:cs="Arial"/>
          <w:sz w:val="20"/>
          <w:szCs w:val="20"/>
        </w:rPr>
        <w:t xml:space="preserve"> de </w:t>
      </w:r>
      <w:r w:rsidR="00562AF7">
        <w:rPr>
          <w:rFonts w:ascii="Arial" w:hAnsi="Arial" w:cs="Arial"/>
          <w:b/>
          <w:sz w:val="20"/>
          <w:szCs w:val="20"/>
        </w:rPr>
        <w:t>XXXX</w:t>
      </w:r>
      <w:r w:rsidRPr="00615555">
        <w:rPr>
          <w:rFonts w:ascii="Arial" w:hAnsi="Arial" w:cs="Arial"/>
          <w:sz w:val="20"/>
          <w:szCs w:val="20"/>
        </w:rPr>
        <w:t>, por importe de 12.100</w:t>
      </w:r>
      <w:r w:rsidR="00562AF7">
        <w:rPr>
          <w:rFonts w:ascii="Arial" w:hAnsi="Arial" w:cs="Arial"/>
          <w:sz w:val="20"/>
          <w:szCs w:val="20"/>
        </w:rPr>
        <w:t xml:space="preserve"> </w:t>
      </w:r>
      <w:r w:rsidRPr="00615555">
        <w:rPr>
          <w:rFonts w:ascii="Arial" w:hAnsi="Arial" w:cs="Arial"/>
          <w:sz w:val="20"/>
          <w:szCs w:val="20"/>
        </w:rPr>
        <w:t>€. Se encuentra en el expediente,  pagada por  por medios bancarios con fecha 26-10-2012. La factura ha sido contabilizada deduciendo el IVA soportado</w:t>
      </w:r>
    </w:p>
    <w:p w:rsidR="00AB5E8D" w:rsidRPr="00615555" w:rsidRDefault="00AB5E8D" w:rsidP="00AB5E8D">
      <w:pPr>
        <w:ind w:left="720"/>
        <w:jc w:val="both"/>
        <w:rPr>
          <w:rFonts w:ascii="Arial" w:hAnsi="Arial" w:cs="Arial"/>
          <w:sz w:val="20"/>
          <w:szCs w:val="20"/>
        </w:rPr>
      </w:pPr>
    </w:p>
    <w:p w:rsidR="00AB5E8D" w:rsidRPr="00615555" w:rsidRDefault="00AB5E8D" w:rsidP="00AB5E8D">
      <w:pPr>
        <w:ind w:left="720"/>
        <w:jc w:val="both"/>
        <w:rPr>
          <w:rFonts w:ascii="Arial" w:hAnsi="Arial" w:cs="Arial"/>
          <w:sz w:val="20"/>
          <w:szCs w:val="20"/>
        </w:rPr>
      </w:pPr>
      <w:r w:rsidRPr="00615555">
        <w:rPr>
          <w:rFonts w:ascii="Arial" w:hAnsi="Arial" w:cs="Arial"/>
          <w:sz w:val="20"/>
          <w:szCs w:val="20"/>
        </w:rPr>
        <w:t xml:space="preserve">-Factura emitida la emitida por </w:t>
      </w:r>
      <w:r w:rsidR="00562AF7">
        <w:rPr>
          <w:rFonts w:ascii="Arial" w:hAnsi="Arial" w:cs="Arial"/>
          <w:b/>
          <w:sz w:val="20"/>
          <w:szCs w:val="20"/>
        </w:rPr>
        <w:t>XXXX</w:t>
      </w:r>
      <w:r w:rsidR="00562AF7">
        <w:rPr>
          <w:rFonts w:ascii="Arial" w:hAnsi="Arial" w:cs="Arial"/>
          <w:sz w:val="20"/>
          <w:szCs w:val="20"/>
        </w:rPr>
        <w:t>,</w:t>
      </w:r>
      <w:r w:rsidRPr="00615555">
        <w:rPr>
          <w:rFonts w:ascii="Arial" w:hAnsi="Arial" w:cs="Arial"/>
          <w:sz w:val="20"/>
          <w:szCs w:val="20"/>
        </w:rPr>
        <w:t xml:space="preserve">  número </w:t>
      </w:r>
      <w:r w:rsidR="00562AF7">
        <w:rPr>
          <w:rFonts w:ascii="Arial" w:hAnsi="Arial" w:cs="Arial"/>
          <w:b/>
          <w:sz w:val="20"/>
          <w:szCs w:val="20"/>
        </w:rPr>
        <w:t>XXXX</w:t>
      </w:r>
      <w:r w:rsidRPr="00615555">
        <w:rPr>
          <w:rFonts w:ascii="Arial" w:hAnsi="Arial" w:cs="Arial"/>
          <w:sz w:val="20"/>
          <w:szCs w:val="20"/>
        </w:rPr>
        <w:t xml:space="preserve"> de </w:t>
      </w:r>
      <w:r w:rsidR="00562AF7">
        <w:rPr>
          <w:rFonts w:ascii="Arial" w:hAnsi="Arial" w:cs="Arial"/>
          <w:b/>
          <w:sz w:val="20"/>
          <w:szCs w:val="20"/>
        </w:rPr>
        <w:t>XXXX</w:t>
      </w:r>
      <w:r w:rsidRPr="00615555">
        <w:rPr>
          <w:rFonts w:ascii="Arial" w:hAnsi="Arial" w:cs="Arial"/>
          <w:sz w:val="20"/>
          <w:szCs w:val="20"/>
        </w:rPr>
        <w:t>, por importe de 5.923,60€. Se encuentra en el expediente,  pagada por  por medios bancarios con fecha 25-10-2012. La factura ha sido contabilizada deduciendo el IVA soportado</w:t>
      </w:r>
    </w:p>
    <w:p w:rsidR="00AB5E8D" w:rsidRPr="00615555" w:rsidRDefault="00AB5E8D" w:rsidP="00AB5E8D">
      <w:pPr>
        <w:ind w:left="720"/>
        <w:jc w:val="both"/>
        <w:rPr>
          <w:rFonts w:ascii="Arial" w:hAnsi="Arial" w:cs="Arial"/>
          <w:sz w:val="20"/>
          <w:szCs w:val="20"/>
        </w:rPr>
      </w:pPr>
    </w:p>
    <w:p w:rsidR="00AB5E8D" w:rsidRPr="00615555" w:rsidRDefault="00AB5E8D" w:rsidP="00AB5E8D">
      <w:pPr>
        <w:ind w:left="720"/>
        <w:jc w:val="both"/>
        <w:rPr>
          <w:rFonts w:ascii="Arial" w:hAnsi="Arial" w:cs="Arial"/>
          <w:sz w:val="20"/>
          <w:szCs w:val="20"/>
        </w:rPr>
      </w:pPr>
      <w:r w:rsidRPr="00615555">
        <w:rPr>
          <w:rFonts w:ascii="Arial" w:hAnsi="Arial" w:cs="Arial"/>
          <w:sz w:val="20"/>
          <w:szCs w:val="20"/>
        </w:rPr>
        <w:t xml:space="preserve">-Factura emitida la emitida por </w:t>
      </w:r>
      <w:r w:rsidR="00562AF7">
        <w:rPr>
          <w:rFonts w:ascii="Arial" w:hAnsi="Arial" w:cs="Arial"/>
          <w:b/>
          <w:sz w:val="20"/>
          <w:szCs w:val="20"/>
        </w:rPr>
        <w:t>XXXX</w:t>
      </w:r>
      <w:r w:rsidR="00562AF7">
        <w:rPr>
          <w:rFonts w:ascii="Arial" w:hAnsi="Arial" w:cs="Arial"/>
          <w:sz w:val="20"/>
          <w:szCs w:val="20"/>
        </w:rPr>
        <w:t>,</w:t>
      </w:r>
      <w:r w:rsidRPr="00615555">
        <w:rPr>
          <w:rFonts w:ascii="Arial" w:hAnsi="Arial" w:cs="Arial"/>
          <w:sz w:val="20"/>
          <w:szCs w:val="20"/>
        </w:rPr>
        <w:t xml:space="preserve"> número </w:t>
      </w:r>
      <w:r w:rsidR="00562AF7">
        <w:rPr>
          <w:rFonts w:ascii="Arial" w:hAnsi="Arial" w:cs="Arial"/>
          <w:b/>
          <w:sz w:val="20"/>
          <w:szCs w:val="20"/>
        </w:rPr>
        <w:t>XXXX</w:t>
      </w:r>
      <w:r w:rsidRPr="00615555">
        <w:rPr>
          <w:rFonts w:ascii="Arial" w:hAnsi="Arial" w:cs="Arial"/>
          <w:sz w:val="20"/>
          <w:szCs w:val="20"/>
        </w:rPr>
        <w:t xml:space="preserve"> de </w:t>
      </w:r>
      <w:r w:rsidR="00562AF7">
        <w:rPr>
          <w:rFonts w:ascii="Arial" w:hAnsi="Arial" w:cs="Arial"/>
          <w:b/>
          <w:sz w:val="20"/>
          <w:szCs w:val="20"/>
        </w:rPr>
        <w:t>XXXX</w:t>
      </w:r>
      <w:r w:rsidRPr="00615555">
        <w:rPr>
          <w:rFonts w:ascii="Arial" w:hAnsi="Arial" w:cs="Arial"/>
          <w:sz w:val="20"/>
          <w:szCs w:val="20"/>
        </w:rPr>
        <w:t>, por importe de 36.348,40€. Se encuentra en el expediente,  pagada por  por medios bancarios con fecha 26-10-2012. La factura ha sido contabilizada deduciendo el IVA soportado.</w:t>
      </w:r>
    </w:p>
    <w:p w:rsidR="00AB5E8D" w:rsidRPr="00615555" w:rsidRDefault="00AB5E8D" w:rsidP="00AB5E8D">
      <w:pPr>
        <w:ind w:left="720"/>
        <w:jc w:val="both"/>
        <w:rPr>
          <w:rFonts w:ascii="Arial" w:hAnsi="Arial" w:cs="Arial"/>
          <w:sz w:val="20"/>
          <w:szCs w:val="20"/>
        </w:rPr>
      </w:pPr>
      <w:r w:rsidRPr="00615555">
        <w:rPr>
          <w:rFonts w:ascii="Arial" w:hAnsi="Arial" w:cs="Arial"/>
          <w:sz w:val="20"/>
          <w:szCs w:val="20"/>
        </w:rPr>
        <w:br/>
        <w:t xml:space="preserve">-Factura emitida la emitida por </w:t>
      </w:r>
      <w:r w:rsidR="00562AF7">
        <w:rPr>
          <w:rFonts w:ascii="Arial" w:hAnsi="Arial" w:cs="Arial"/>
          <w:b/>
          <w:sz w:val="20"/>
          <w:szCs w:val="20"/>
        </w:rPr>
        <w:t>XXXXX</w:t>
      </w:r>
      <w:r w:rsidR="00562AF7">
        <w:rPr>
          <w:rFonts w:ascii="Arial" w:hAnsi="Arial" w:cs="Arial"/>
          <w:sz w:val="20"/>
          <w:szCs w:val="20"/>
        </w:rPr>
        <w:t>,</w:t>
      </w:r>
      <w:r w:rsidRPr="00615555">
        <w:rPr>
          <w:rFonts w:ascii="Arial" w:hAnsi="Arial" w:cs="Arial"/>
          <w:sz w:val="20"/>
          <w:szCs w:val="20"/>
        </w:rPr>
        <w:t xml:space="preserve">  número </w:t>
      </w:r>
      <w:r w:rsidR="00562AF7">
        <w:rPr>
          <w:rFonts w:ascii="Arial" w:hAnsi="Arial" w:cs="Arial"/>
          <w:b/>
          <w:sz w:val="20"/>
          <w:szCs w:val="20"/>
        </w:rPr>
        <w:t>XXXX</w:t>
      </w:r>
      <w:r w:rsidRPr="00615555">
        <w:rPr>
          <w:rFonts w:ascii="Arial" w:hAnsi="Arial" w:cs="Arial"/>
          <w:sz w:val="20"/>
          <w:szCs w:val="20"/>
        </w:rPr>
        <w:t xml:space="preserve"> de </w:t>
      </w:r>
      <w:r w:rsidR="00562AF7">
        <w:rPr>
          <w:rFonts w:ascii="Arial" w:hAnsi="Arial" w:cs="Arial"/>
          <w:b/>
          <w:sz w:val="20"/>
          <w:szCs w:val="20"/>
        </w:rPr>
        <w:t>XXXX</w:t>
      </w:r>
      <w:r w:rsidRPr="00615555">
        <w:rPr>
          <w:rFonts w:ascii="Arial" w:hAnsi="Arial" w:cs="Arial"/>
          <w:sz w:val="20"/>
          <w:szCs w:val="20"/>
        </w:rPr>
        <w:t>, por importe de 48.414,04€. Se encuentra en el expediente,  pagada por  por medios bancarios con fecha 16-10-2012. La factura ha sido contabilizada deduciendo el IVA soportado.</w:t>
      </w:r>
    </w:p>
    <w:p w:rsidR="00AB5E8D" w:rsidRPr="00615555" w:rsidRDefault="00AB5E8D" w:rsidP="00AB5E8D">
      <w:pPr>
        <w:ind w:left="720"/>
        <w:jc w:val="both"/>
        <w:rPr>
          <w:rFonts w:ascii="Arial" w:hAnsi="Arial" w:cs="Arial"/>
          <w:sz w:val="20"/>
          <w:szCs w:val="20"/>
        </w:rPr>
      </w:pPr>
      <w:r w:rsidRPr="00615555">
        <w:rPr>
          <w:rFonts w:ascii="Arial" w:hAnsi="Arial" w:cs="Arial"/>
          <w:sz w:val="20"/>
          <w:szCs w:val="20"/>
        </w:rPr>
        <w:br/>
        <w:t xml:space="preserve">-Factura emitida la emitida por </w:t>
      </w:r>
      <w:r w:rsidR="00562AF7">
        <w:rPr>
          <w:rFonts w:ascii="Arial" w:hAnsi="Arial" w:cs="Arial"/>
          <w:b/>
          <w:sz w:val="20"/>
          <w:szCs w:val="20"/>
        </w:rPr>
        <w:t>XXXXX</w:t>
      </w:r>
      <w:r w:rsidR="00562AF7">
        <w:rPr>
          <w:rFonts w:ascii="Arial" w:hAnsi="Arial" w:cs="Arial"/>
          <w:sz w:val="20"/>
          <w:szCs w:val="20"/>
        </w:rPr>
        <w:t>,</w:t>
      </w:r>
      <w:r w:rsidRPr="00615555">
        <w:rPr>
          <w:rFonts w:ascii="Arial" w:hAnsi="Arial" w:cs="Arial"/>
          <w:sz w:val="20"/>
          <w:szCs w:val="20"/>
        </w:rPr>
        <w:t xml:space="preserve">  número </w:t>
      </w:r>
      <w:r w:rsidR="00562AF7">
        <w:rPr>
          <w:rFonts w:ascii="Arial" w:hAnsi="Arial" w:cs="Arial"/>
          <w:b/>
          <w:sz w:val="20"/>
          <w:szCs w:val="20"/>
        </w:rPr>
        <w:t>XXXX</w:t>
      </w:r>
      <w:r w:rsidRPr="00615555">
        <w:rPr>
          <w:rFonts w:ascii="Arial" w:hAnsi="Arial" w:cs="Arial"/>
          <w:sz w:val="20"/>
          <w:szCs w:val="20"/>
        </w:rPr>
        <w:t xml:space="preserve"> de </w:t>
      </w:r>
      <w:r w:rsidR="00562AF7">
        <w:rPr>
          <w:rFonts w:ascii="Arial" w:hAnsi="Arial" w:cs="Arial"/>
          <w:b/>
          <w:sz w:val="20"/>
          <w:szCs w:val="20"/>
        </w:rPr>
        <w:t>XXXX</w:t>
      </w:r>
      <w:r w:rsidRPr="00615555">
        <w:rPr>
          <w:rFonts w:ascii="Arial" w:hAnsi="Arial" w:cs="Arial"/>
          <w:sz w:val="20"/>
          <w:szCs w:val="20"/>
        </w:rPr>
        <w:t>, por importe de 48.581,50€. Se encuentra en el expediente,  pagada por  por medios bancarios con fecha 22-10-2012. La factura ha sido contabilizada deduciendo el IVA soportado.</w:t>
      </w:r>
    </w:p>
    <w:p w:rsidR="00AB5E8D" w:rsidRPr="00615555" w:rsidRDefault="00AB5E8D" w:rsidP="00AB5E8D">
      <w:pPr>
        <w:ind w:left="720"/>
        <w:jc w:val="both"/>
        <w:rPr>
          <w:rFonts w:ascii="Arial" w:hAnsi="Arial" w:cs="Arial"/>
          <w:sz w:val="20"/>
          <w:szCs w:val="20"/>
        </w:rPr>
      </w:pPr>
    </w:p>
    <w:p w:rsidR="00AB5E8D" w:rsidRPr="00615555" w:rsidRDefault="00AB5E8D" w:rsidP="004840FD">
      <w:pPr>
        <w:ind w:left="720"/>
        <w:rPr>
          <w:rFonts w:ascii="Arial" w:hAnsi="Arial" w:cs="Arial"/>
          <w:sz w:val="20"/>
          <w:szCs w:val="20"/>
        </w:rPr>
      </w:pPr>
      <w:r w:rsidRPr="00615555">
        <w:rPr>
          <w:rFonts w:ascii="Arial" w:hAnsi="Arial" w:cs="Arial"/>
          <w:sz w:val="20"/>
          <w:szCs w:val="20"/>
        </w:rPr>
        <w:t xml:space="preserve">-La factura que justifica la subvención relativa al expediente PO </w:t>
      </w:r>
      <w:r w:rsidR="00562AF7">
        <w:rPr>
          <w:rFonts w:ascii="Arial" w:hAnsi="Arial" w:cs="Arial"/>
          <w:b/>
          <w:sz w:val="20"/>
          <w:szCs w:val="20"/>
        </w:rPr>
        <w:t>XX</w:t>
      </w:r>
      <w:r w:rsidRPr="00615555">
        <w:rPr>
          <w:rFonts w:ascii="Arial" w:hAnsi="Arial" w:cs="Arial"/>
          <w:sz w:val="20"/>
          <w:szCs w:val="20"/>
        </w:rPr>
        <w:t xml:space="preserve">/2015, emitida por </w:t>
      </w:r>
      <w:r w:rsidR="00562AF7">
        <w:rPr>
          <w:rFonts w:ascii="Arial" w:hAnsi="Arial" w:cs="Arial"/>
          <w:b/>
          <w:sz w:val="20"/>
          <w:szCs w:val="20"/>
        </w:rPr>
        <w:t>XXXX</w:t>
      </w:r>
      <w:r w:rsidRPr="00615555">
        <w:rPr>
          <w:rFonts w:ascii="Arial" w:hAnsi="Arial" w:cs="Arial"/>
          <w:sz w:val="20"/>
          <w:szCs w:val="20"/>
        </w:rPr>
        <w:t xml:space="preserve">,  número </w:t>
      </w:r>
      <w:r w:rsidR="00562AF7">
        <w:rPr>
          <w:rFonts w:ascii="Arial" w:hAnsi="Arial" w:cs="Arial"/>
          <w:b/>
          <w:sz w:val="20"/>
          <w:szCs w:val="20"/>
        </w:rPr>
        <w:t>XXXX</w:t>
      </w:r>
      <w:r w:rsidRPr="00615555">
        <w:rPr>
          <w:rFonts w:ascii="Arial" w:hAnsi="Arial" w:cs="Arial"/>
          <w:sz w:val="20"/>
          <w:szCs w:val="20"/>
        </w:rPr>
        <w:t xml:space="preserve"> de </w:t>
      </w:r>
      <w:r w:rsidR="00562AF7">
        <w:rPr>
          <w:rFonts w:ascii="Arial" w:hAnsi="Arial" w:cs="Arial"/>
          <w:b/>
          <w:sz w:val="20"/>
          <w:szCs w:val="20"/>
        </w:rPr>
        <w:t>XXX</w:t>
      </w:r>
      <w:r w:rsidRPr="00615555">
        <w:rPr>
          <w:rFonts w:ascii="Arial" w:hAnsi="Arial" w:cs="Arial"/>
          <w:sz w:val="20"/>
          <w:szCs w:val="20"/>
        </w:rPr>
        <w:t xml:space="preserve"> por importe de 20.426,98€ no consta el original. Exhiben fotocopia. pagada por  medios bancarios con fecha 29-06-2012. La factura ha sido contabilizada deduciendo el IVA soportado.</w:t>
      </w:r>
      <w:r w:rsidRPr="00615555">
        <w:rPr>
          <w:rFonts w:ascii="Arial" w:hAnsi="Arial" w:cs="Arial"/>
          <w:sz w:val="20"/>
          <w:szCs w:val="20"/>
        </w:rPr>
        <w:br/>
      </w:r>
    </w:p>
    <w:p w:rsidR="00AB5E8D" w:rsidRPr="00615555" w:rsidRDefault="00AB5E8D" w:rsidP="004840FD">
      <w:pPr>
        <w:numPr>
          <w:ilvl w:val="0"/>
          <w:numId w:val="3"/>
        </w:numPr>
        <w:tabs>
          <w:tab w:val="clear" w:pos="4046"/>
          <w:tab w:val="num" w:pos="720"/>
        </w:tabs>
        <w:autoSpaceDE w:val="0"/>
        <w:autoSpaceDN w:val="0"/>
        <w:adjustRightInd w:val="0"/>
        <w:ind w:left="720"/>
        <w:rPr>
          <w:rFonts w:ascii="Arial" w:hAnsi="Arial" w:cs="Arial"/>
          <w:sz w:val="20"/>
          <w:szCs w:val="20"/>
        </w:rPr>
      </w:pPr>
      <w:r w:rsidRPr="00615555">
        <w:rPr>
          <w:rFonts w:ascii="Arial" w:hAnsi="Arial" w:cs="Arial"/>
          <w:sz w:val="20"/>
          <w:szCs w:val="20"/>
        </w:rPr>
        <w:t xml:space="preserve">La subvención provincial del expediente PO </w:t>
      </w:r>
      <w:r w:rsidR="004840FD">
        <w:rPr>
          <w:rFonts w:ascii="Arial" w:hAnsi="Arial" w:cs="Arial"/>
          <w:b/>
          <w:sz w:val="20"/>
          <w:szCs w:val="20"/>
        </w:rPr>
        <w:t>XX</w:t>
      </w:r>
      <w:r w:rsidRPr="00615555">
        <w:rPr>
          <w:rFonts w:ascii="Arial" w:hAnsi="Arial" w:cs="Arial"/>
          <w:sz w:val="20"/>
          <w:szCs w:val="20"/>
        </w:rPr>
        <w:t xml:space="preserve">/2015  está contabilizada con fecha 2-11-2012 con abono a la </w:t>
      </w:r>
      <w:r w:rsidR="004840FD">
        <w:rPr>
          <w:rFonts w:ascii="Arial" w:hAnsi="Arial" w:cs="Arial"/>
          <w:b/>
          <w:sz w:val="20"/>
          <w:szCs w:val="20"/>
        </w:rPr>
        <w:t>XXXX</w:t>
      </w:r>
      <w:r w:rsidRPr="00615555">
        <w:rPr>
          <w:rFonts w:ascii="Arial" w:hAnsi="Arial" w:cs="Arial"/>
          <w:sz w:val="20"/>
          <w:szCs w:val="20"/>
        </w:rPr>
        <w:t>, por el líquido percibido de 9</w:t>
      </w:r>
      <w:r w:rsidR="002D609F">
        <w:rPr>
          <w:rFonts w:ascii="Arial" w:hAnsi="Arial" w:cs="Arial"/>
          <w:sz w:val="20"/>
          <w:szCs w:val="20"/>
        </w:rPr>
        <w:t>9</w:t>
      </w:r>
      <w:r w:rsidRPr="00615555">
        <w:rPr>
          <w:rFonts w:ascii="Arial" w:hAnsi="Arial" w:cs="Arial"/>
          <w:sz w:val="20"/>
          <w:szCs w:val="20"/>
        </w:rPr>
        <w:t xml:space="preserve">.600€.  La subvención del expediente PO </w:t>
      </w:r>
      <w:r w:rsidR="004840FD">
        <w:rPr>
          <w:rFonts w:ascii="Arial" w:hAnsi="Arial" w:cs="Arial"/>
          <w:b/>
          <w:sz w:val="20"/>
          <w:szCs w:val="20"/>
        </w:rPr>
        <w:t>XX</w:t>
      </w:r>
      <w:r w:rsidRPr="00615555">
        <w:rPr>
          <w:rFonts w:ascii="Arial" w:hAnsi="Arial" w:cs="Arial"/>
          <w:sz w:val="20"/>
          <w:szCs w:val="20"/>
        </w:rPr>
        <w:t xml:space="preserve">/2015, está contabilizada con fecha 27-9-2013 con abono a la cuenta </w:t>
      </w:r>
      <w:r w:rsidR="004840FD">
        <w:rPr>
          <w:rFonts w:ascii="Arial" w:hAnsi="Arial" w:cs="Arial"/>
          <w:b/>
          <w:sz w:val="20"/>
          <w:szCs w:val="20"/>
        </w:rPr>
        <w:t>XXXX</w:t>
      </w:r>
      <w:r w:rsidRPr="00615555">
        <w:rPr>
          <w:rFonts w:ascii="Arial" w:hAnsi="Arial" w:cs="Arial"/>
          <w:sz w:val="20"/>
          <w:szCs w:val="20"/>
        </w:rPr>
        <w:t>, por el líquido percibido de 1.975,32€.</w:t>
      </w:r>
      <w:r w:rsidRPr="00615555">
        <w:rPr>
          <w:rFonts w:ascii="Arial" w:hAnsi="Arial" w:cs="Arial"/>
          <w:sz w:val="20"/>
          <w:szCs w:val="20"/>
        </w:rPr>
        <w:br/>
      </w:r>
    </w:p>
    <w:p w:rsidR="00AB5E8D" w:rsidRPr="004840FD" w:rsidRDefault="00AB5E8D" w:rsidP="00AB5E8D">
      <w:pPr>
        <w:numPr>
          <w:ilvl w:val="0"/>
          <w:numId w:val="3"/>
        </w:numPr>
        <w:tabs>
          <w:tab w:val="clear" w:pos="4046"/>
          <w:tab w:val="num" w:pos="720"/>
        </w:tabs>
        <w:autoSpaceDE w:val="0"/>
        <w:autoSpaceDN w:val="0"/>
        <w:adjustRightInd w:val="0"/>
        <w:ind w:left="720"/>
        <w:jc w:val="both"/>
        <w:rPr>
          <w:rFonts w:ascii="Arial" w:hAnsi="Arial" w:cs="Arial"/>
          <w:b/>
          <w:sz w:val="20"/>
          <w:szCs w:val="20"/>
        </w:rPr>
      </w:pPr>
      <w:r w:rsidRPr="00615555">
        <w:rPr>
          <w:rFonts w:ascii="Arial" w:hAnsi="Arial" w:cs="Arial"/>
          <w:sz w:val="20"/>
          <w:szCs w:val="20"/>
        </w:rPr>
        <w:t xml:space="preserve">Exhibe el modelo 390 del año 2012, cuyo código seguro de verificación es </w:t>
      </w:r>
      <w:r w:rsidR="004840FD" w:rsidRPr="004840FD">
        <w:rPr>
          <w:rFonts w:ascii="Arial" w:hAnsi="Arial" w:cs="Arial"/>
          <w:b/>
          <w:sz w:val="20"/>
          <w:szCs w:val="20"/>
        </w:rPr>
        <w:t>XXXXXX</w:t>
      </w:r>
      <w:r w:rsidR="004840FD">
        <w:rPr>
          <w:rFonts w:ascii="Arial" w:hAnsi="Arial" w:cs="Arial"/>
          <w:sz w:val="20"/>
          <w:szCs w:val="20"/>
        </w:rPr>
        <w:t>.</w:t>
      </w:r>
    </w:p>
    <w:p w:rsidR="00F3593E" w:rsidRPr="00F3593E" w:rsidRDefault="00F3593E" w:rsidP="00F3593E">
      <w:pPr>
        <w:ind w:left="360"/>
        <w:jc w:val="both"/>
        <w:rPr>
          <w:rFonts w:ascii="Arial" w:hAnsi="Arial" w:cs="Arial"/>
          <w:sz w:val="20"/>
          <w:szCs w:val="20"/>
        </w:rPr>
      </w:pPr>
    </w:p>
    <w:p w:rsidR="00F3593E" w:rsidRPr="00F3593E" w:rsidRDefault="00F3593E" w:rsidP="00F3593E">
      <w:pPr>
        <w:numPr>
          <w:ilvl w:val="0"/>
          <w:numId w:val="3"/>
        </w:numPr>
        <w:tabs>
          <w:tab w:val="clear" w:pos="4046"/>
          <w:tab w:val="num" w:pos="720"/>
        </w:tabs>
        <w:autoSpaceDE w:val="0"/>
        <w:autoSpaceDN w:val="0"/>
        <w:adjustRightInd w:val="0"/>
        <w:ind w:left="720"/>
        <w:jc w:val="both"/>
        <w:rPr>
          <w:rFonts w:ascii="Arial" w:hAnsi="Arial" w:cs="Arial"/>
          <w:sz w:val="20"/>
          <w:szCs w:val="20"/>
        </w:rPr>
      </w:pPr>
      <w:r w:rsidRPr="00F3593E">
        <w:rPr>
          <w:rFonts w:ascii="Arial" w:hAnsi="Arial" w:cs="Arial"/>
          <w:sz w:val="20"/>
          <w:szCs w:val="20"/>
        </w:rPr>
        <w:t xml:space="preserve"> Adjunta al expediente cartelería y documentación relativa a las actividades objeto de la subvención </w:t>
      </w:r>
      <w:r w:rsidR="004840FD">
        <w:rPr>
          <w:rFonts w:ascii="Arial" w:hAnsi="Arial" w:cs="Arial"/>
          <w:b/>
          <w:sz w:val="20"/>
          <w:szCs w:val="20"/>
        </w:rPr>
        <w:t>XXX</w:t>
      </w:r>
      <w:r w:rsidRPr="00F3593E">
        <w:rPr>
          <w:rFonts w:ascii="Arial" w:hAnsi="Arial" w:cs="Arial"/>
          <w:sz w:val="20"/>
          <w:szCs w:val="20"/>
        </w:rPr>
        <w:t>/2015</w:t>
      </w:r>
      <w:r w:rsidR="004840FD">
        <w:rPr>
          <w:rFonts w:ascii="Arial" w:hAnsi="Arial" w:cs="Arial"/>
          <w:sz w:val="20"/>
          <w:szCs w:val="20"/>
        </w:rPr>
        <w:t>.</w:t>
      </w:r>
    </w:p>
    <w:p w:rsidR="00F3593E" w:rsidRPr="00F3593E" w:rsidRDefault="00F3593E" w:rsidP="00F3593E">
      <w:pPr>
        <w:ind w:left="360"/>
        <w:jc w:val="both"/>
        <w:rPr>
          <w:rFonts w:ascii="Arial" w:hAnsi="Arial" w:cs="Arial"/>
          <w:sz w:val="20"/>
          <w:szCs w:val="20"/>
        </w:rPr>
      </w:pPr>
    </w:p>
    <w:p w:rsidR="00F3593E" w:rsidRPr="00F3593E" w:rsidRDefault="00F3593E" w:rsidP="00F3593E">
      <w:pPr>
        <w:ind w:left="360"/>
        <w:jc w:val="both"/>
        <w:rPr>
          <w:rFonts w:ascii="Arial" w:hAnsi="Arial" w:cs="Arial"/>
          <w:sz w:val="20"/>
          <w:szCs w:val="20"/>
        </w:rPr>
      </w:pPr>
    </w:p>
    <w:p w:rsidR="00F3593E" w:rsidRPr="00F3593E" w:rsidRDefault="00F3593E" w:rsidP="00F3593E">
      <w:pPr>
        <w:numPr>
          <w:ilvl w:val="0"/>
          <w:numId w:val="3"/>
        </w:numPr>
        <w:tabs>
          <w:tab w:val="clear" w:pos="4046"/>
          <w:tab w:val="num" w:pos="720"/>
          <w:tab w:val="left" w:pos="900"/>
        </w:tabs>
        <w:autoSpaceDE w:val="0"/>
        <w:autoSpaceDN w:val="0"/>
        <w:adjustRightInd w:val="0"/>
        <w:ind w:left="720"/>
        <w:jc w:val="both"/>
        <w:rPr>
          <w:rFonts w:ascii="Arial" w:hAnsi="Arial" w:cs="Arial"/>
          <w:sz w:val="20"/>
          <w:szCs w:val="20"/>
        </w:rPr>
      </w:pPr>
      <w:r w:rsidRPr="00F3593E">
        <w:rPr>
          <w:rFonts w:ascii="Arial" w:hAnsi="Arial" w:cs="Arial"/>
          <w:sz w:val="20"/>
          <w:szCs w:val="20"/>
        </w:rPr>
        <w:t xml:space="preserve"> Se toman fotografías relativas al mobiliario objeto de la subvención PO</w:t>
      </w:r>
      <w:r w:rsidR="004840FD">
        <w:rPr>
          <w:rFonts w:ascii="Arial" w:hAnsi="Arial" w:cs="Arial"/>
          <w:sz w:val="20"/>
          <w:szCs w:val="20"/>
        </w:rPr>
        <w:t xml:space="preserve"> </w:t>
      </w:r>
      <w:r w:rsidR="004840FD">
        <w:rPr>
          <w:rFonts w:ascii="Arial" w:hAnsi="Arial" w:cs="Arial"/>
          <w:b/>
          <w:sz w:val="20"/>
          <w:szCs w:val="20"/>
        </w:rPr>
        <w:t>XX</w:t>
      </w:r>
      <w:r w:rsidRPr="00F3593E">
        <w:rPr>
          <w:rFonts w:ascii="Arial" w:hAnsi="Arial" w:cs="Arial"/>
          <w:sz w:val="20"/>
          <w:szCs w:val="20"/>
        </w:rPr>
        <w:t xml:space="preserve">/2015 al </w:t>
      </w:r>
      <w:proofErr w:type="spellStart"/>
      <w:r w:rsidRPr="00F3593E">
        <w:rPr>
          <w:rFonts w:ascii="Arial" w:hAnsi="Arial" w:cs="Arial"/>
          <w:sz w:val="20"/>
          <w:szCs w:val="20"/>
        </w:rPr>
        <w:t>objeto</w:t>
      </w:r>
      <w:proofErr w:type="spellEnd"/>
      <w:r w:rsidRPr="00F3593E">
        <w:rPr>
          <w:rFonts w:ascii="Arial" w:hAnsi="Arial" w:cs="Arial"/>
          <w:sz w:val="20"/>
          <w:szCs w:val="20"/>
        </w:rPr>
        <w:t xml:space="preserve"> de su incorporación al expediente.</w:t>
      </w:r>
    </w:p>
    <w:p w:rsidR="00F3593E" w:rsidRPr="00F3593E" w:rsidRDefault="00F3593E" w:rsidP="00F3593E">
      <w:pPr>
        <w:tabs>
          <w:tab w:val="left" w:pos="900"/>
        </w:tabs>
        <w:ind w:left="360"/>
        <w:jc w:val="both"/>
        <w:rPr>
          <w:rFonts w:ascii="Arial" w:hAnsi="Arial" w:cs="Arial"/>
          <w:sz w:val="20"/>
          <w:szCs w:val="20"/>
        </w:rPr>
      </w:pPr>
    </w:p>
    <w:p w:rsidR="00F3593E" w:rsidRPr="00F3593E" w:rsidRDefault="00F3593E" w:rsidP="00F3593E">
      <w:pPr>
        <w:numPr>
          <w:ilvl w:val="0"/>
          <w:numId w:val="3"/>
        </w:numPr>
        <w:tabs>
          <w:tab w:val="clear" w:pos="4046"/>
          <w:tab w:val="num" w:pos="720"/>
          <w:tab w:val="left" w:pos="900"/>
        </w:tabs>
        <w:autoSpaceDE w:val="0"/>
        <w:autoSpaceDN w:val="0"/>
        <w:adjustRightInd w:val="0"/>
        <w:ind w:left="720"/>
        <w:jc w:val="both"/>
        <w:rPr>
          <w:rFonts w:ascii="Arial" w:hAnsi="Arial" w:cs="Arial"/>
          <w:sz w:val="20"/>
          <w:szCs w:val="20"/>
        </w:rPr>
      </w:pPr>
      <w:r w:rsidRPr="00F3593E">
        <w:rPr>
          <w:rFonts w:ascii="Arial" w:hAnsi="Arial" w:cs="Arial"/>
          <w:sz w:val="20"/>
          <w:szCs w:val="20"/>
        </w:rPr>
        <w:t xml:space="preserve">Se le requiere para que en el plazo de 10 días hábiles presente ante el Control Financiero de </w:t>
      </w:r>
      <w:smartTag w:uri="urn:schemas-microsoft-com:office:smarttags" w:element="PersonName">
        <w:smartTagPr>
          <w:attr w:name="ProductID" w:val="la Diputaci￳n"/>
        </w:smartTagPr>
        <w:r w:rsidRPr="00F3593E">
          <w:rPr>
            <w:rFonts w:ascii="Arial" w:hAnsi="Arial" w:cs="Arial"/>
            <w:sz w:val="20"/>
            <w:szCs w:val="20"/>
          </w:rPr>
          <w:t>la Diputación</w:t>
        </w:r>
      </w:smartTag>
      <w:r w:rsidRPr="00F3593E">
        <w:rPr>
          <w:rFonts w:ascii="Arial" w:hAnsi="Arial" w:cs="Arial"/>
          <w:sz w:val="20"/>
          <w:szCs w:val="20"/>
        </w:rPr>
        <w:t xml:space="preserve">, Av Alférez Provisional </w:t>
      </w:r>
      <w:smartTag w:uri="urn:schemas-microsoft-com:office:smarttags" w:element="metricconverter">
        <w:smartTagPr>
          <w:attr w:name="ProductID" w:val="2, A"/>
        </w:smartTagPr>
        <w:r w:rsidRPr="00F3593E">
          <w:rPr>
            <w:rFonts w:ascii="Arial" w:hAnsi="Arial" w:cs="Arial"/>
            <w:sz w:val="20"/>
            <w:szCs w:val="20"/>
          </w:rPr>
          <w:t>2, A</w:t>
        </w:r>
      </w:smartTag>
      <w:r w:rsidRPr="00F3593E">
        <w:rPr>
          <w:rFonts w:ascii="Arial" w:hAnsi="Arial" w:cs="Arial"/>
          <w:sz w:val="20"/>
          <w:szCs w:val="20"/>
        </w:rPr>
        <w:t xml:space="preserve"> Coruña, a través del Registro General, la siguiente documentación:</w:t>
      </w:r>
    </w:p>
    <w:p w:rsidR="00F3593E" w:rsidRPr="00F3593E" w:rsidRDefault="00F3593E" w:rsidP="00F3593E">
      <w:pPr>
        <w:numPr>
          <w:ilvl w:val="1"/>
          <w:numId w:val="3"/>
        </w:numPr>
        <w:tabs>
          <w:tab w:val="clear" w:pos="4766"/>
          <w:tab w:val="num" w:pos="1440"/>
        </w:tabs>
        <w:autoSpaceDE w:val="0"/>
        <w:autoSpaceDN w:val="0"/>
        <w:adjustRightInd w:val="0"/>
        <w:ind w:left="1440"/>
        <w:jc w:val="both"/>
        <w:rPr>
          <w:rFonts w:ascii="Arial" w:hAnsi="Arial" w:cs="Arial"/>
          <w:sz w:val="20"/>
          <w:szCs w:val="20"/>
        </w:rPr>
      </w:pPr>
      <w:r w:rsidRPr="00F3593E">
        <w:rPr>
          <w:rFonts w:ascii="Arial" w:hAnsi="Arial" w:cs="Arial"/>
          <w:sz w:val="20"/>
          <w:szCs w:val="20"/>
        </w:rPr>
        <w:t>Copia de las cuentas anuales del ejercicio 2013.</w:t>
      </w:r>
    </w:p>
    <w:p w:rsidR="00F3593E" w:rsidRPr="00F3593E" w:rsidRDefault="00F3593E" w:rsidP="00F3593E">
      <w:pPr>
        <w:numPr>
          <w:ilvl w:val="1"/>
          <w:numId w:val="3"/>
        </w:numPr>
        <w:tabs>
          <w:tab w:val="clear" w:pos="4766"/>
          <w:tab w:val="num" w:pos="1440"/>
        </w:tabs>
        <w:autoSpaceDE w:val="0"/>
        <w:autoSpaceDN w:val="0"/>
        <w:adjustRightInd w:val="0"/>
        <w:ind w:left="1440"/>
        <w:jc w:val="both"/>
        <w:rPr>
          <w:rFonts w:ascii="Arial" w:hAnsi="Arial" w:cs="Arial"/>
          <w:sz w:val="20"/>
          <w:szCs w:val="20"/>
        </w:rPr>
      </w:pPr>
      <w:r w:rsidRPr="00F3593E">
        <w:rPr>
          <w:rFonts w:ascii="Arial" w:hAnsi="Arial" w:cs="Arial"/>
          <w:sz w:val="20"/>
          <w:szCs w:val="20"/>
        </w:rPr>
        <w:t>Vopia de los extractos bancarios de todas las cuentas y pólizas de crédito de los que resulta titular la entidad correspondientes a 2012 y 2013.</w:t>
      </w:r>
    </w:p>
    <w:p w:rsidR="00F3593E" w:rsidRPr="00F3593E" w:rsidRDefault="00F3593E" w:rsidP="00F3593E">
      <w:pPr>
        <w:numPr>
          <w:ilvl w:val="1"/>
          <w:numId w:val="3"/>
        </w:numPr>
        <w:tabs>
          <w:tab w:val="clear" w:pos="4766"/>
          <w:tab w:val="num" w:pos="1440"/>
        </w:tabs>
        <w:autoSpaceDE w:val="0"/>
        <w:autoSpaceDN w:val="0"/>
        <w:adjustRightInd w:val="0"/>
        <w:ind w:left="1440"/>
        <w:jc w:val="both"/>
        <w:rPr>
          <w:rFonts w:ascii="Arial" w:hAnsi="Arial" w:cs="Arial"/>
          <w:sz w:val="20"/>
          <w:szCs w:val="20"/>
        </w:rPr>
      </w:pPr>
      <w:r w:rsidRPr="00F3593E">
        <w:rPr>
          <w:rFonts w:ascii="Arial" w:hAnsi="Arial" w:cs="Arial"/>
          <w:sz w:val="20"/>
          <w:szCs w:val="20"/>
        </w:rPr>
        <w:t xml:space="preserve">Original o copia compulsada de la factura emitida por </w:t>
      </w:r>
      <w:r w:rsidR="004840FD">
        <w:rPr>
          <w:rFonts w:ascii="Arial" w:hAnsi="Arial" w:cs="Arial"/>
          <w:b/>
          <w:sz w:val="20"/>
          <w:szCs w:val="20"/>
        </w:rPr>
        <w:t>XXXXX</w:t>
      </w:r>
      <w:r w:rsidRPr="00F3593E">
        <w:rPr>
          <w:rFonts w:ascii="Arial" w:hAnsi="Arial" w:cs="Arial"/>
          <w:sz w:val="20"/>
          <w:szCs w:val="20"/>
        </w:rPr>
        <w:t xml:space="preserve">, número </w:t>
      </w:r>
      <w:r w:rsidR="004840FD">
        <w:rPr>
          <w:rFonts w:ascii="Arial" w:hAnsi="Arial" w:cs="Arial"/>
          <w:b/>
          <w:sz w:val="20"/>
          <w:szCs w:val="20"/>
        </w:rPr>
        <w:t>XXXX</w:t>
      </w:r>
      <w:r w:rsidRPr="00F3593E">
        <w:rPr>
          <w:rFonts w:ascii="Arial" w:hAnsi="Arial" w:cs="Arial"/>
          <w:sz w:val="20"/>
          <w:szCs w:val="20"/>
        </w:rPr>
        <w:t xml:space="preserve"> de </w:t>
      </w:r>
      <w:r w:rsidR="004840FD">
        <w:rPr>
          <w:rFonts w:ascii="Arial" w:hAnsi="Arial" w:cs="Arial"/>
          <w:b/>
          <w:sz w:val="20"/>
          <w:szCs w:val="20"/>
        </w:rPr>
        <w:t>XXXXX</w:t>
      </w:r>
      <w:r w:rsidRPr="00F3593E">
        <w:rPr>
          <w:rFonts w:ascii="Arial" w:hAnsi="Arial" w:cs="Arial"/>
          <w:sz w:val="20"/>
          <w:szCs w:val="20"/>
        </w:rPr>
        <w:t>, por importe de 20.426,98 €</w:t>
      </w:r>
    </w:p>
    <w:p w:rsidR="000D1BE3" w:rsidRDefault="000D1BE3" w:rsidP="0007060E">
      <w:pPr>
        <w:ind w:left="360" w:firstLine="348"/>
        <w:jc w:val="both"/>
        <w:rPr>
          <w:rFonts w:ascii="Arial" w:hAnsi="Arial" w:cs="Arial"/>
          <w:sz w:val="20"/>
          <w:szCs w:val="20"/>
        </w:rPr>
      </w:pPr>
    </w:p>
    <w:p w:rsidR="00F3593E" w:rsidRDefault="00F3593E" w:rsidP="0007060E">
      <w:pPr>
        <w:ind w:left="360" w:firstLine="348"/>
        <w:jc w:val="both"/>
        <w:rPr>
          <w:rFonts w:ascii="Arial" w:hAnsi="Arial" w:cs="Arial"/>
          <w:sz w:val="20"/>
          <w:szCs w:val="20"/>
        </w:rPr>
      </w:pPr>
    </w:p>
    <w:p w:rsidR="000D1BE3" w:rsidRDefault="000D1BE3" w:rsidP="000D1BE3">
      <w:pPr>
        <w:jc w:val="both"/>
        <w:rPr>
          <w:rFonts w:ascii="Arial" w:hAnsi="Arial" w:cs="Arial"/>
          <w:sz w:val="20"/>
          <w:szCs w:val="20"/>
        </w:rPr>
      </w:pPr>
      <w:r w:rsidRPr="000D1BE3">
        <w:rPr>
          <w:rFonts w:ascii="Arial" w:hAnsi="Arial" w:cs="Arial"/>
          <w:b/>
          <w:sz w:val="20"/>
          <w:szCs w:val="20"/>
        </w:rPr>
        <w:t>b) Requerimientos realizados a la propia entidad</w:t>
      </w:r>
      <w:r>
        <w:rPr>
          <w:rFonts w:ascii="Arial" w:hAnsi="Arial" w:cs="Arial"/>
          <w:sz w:val="20"/>
          <w:szCs w:val="20"/>
        </w:rPr>
        <w:t>.</w:t>
      </w:r>
    </w:p>
    <w:p w:rsidR="000D1BE3" w:rsidRDefault="000D1BE3" w:rsidP="000D1BE3">
      <w:pPr>
        <w:jc w:val="both"/>
        <w:rPr>
          <w:rFonts w:ascii="Arial" w:hAnsi="Arial" w:cs="Arial"/>
          <w:sz w:val="20"/>
          <w:szCs w:val="20"/>
        </w:rPr>
      </w:pPr>
    </w:p>
    <w:p w:rsidR="000D1BE3" w:rsidRDefault="000D1BE3" w:rsidP="000D1BE3">
      <w:pPr>
        <w:jc w:val="both"/>
        <w:rPr>
          <w:rFonts w:ascii="Arial" w:hAnsi="Arial" w:cs="Arial"/>
          <w:sz w:val="20"/>
          <w:szCs w:val="20"/>
        </w:rPr>
      </w:pPr>
      <w:r>
        <w:rPr>
          <w:rFonts w:ascii="Arial" w:hAnsi="Arial" w:cs="Arial"/>
          <w:sz w:val="20"/>
          <w:szCs w:val="20"/>
        </w:rPr>
        <w:t>Con fecha 11 de junio de 2015, como complemento a la documentación requeridsa en la propia diligencia suscrita, se le solicitó a la entidad la siguiente documentación:</w:t>
      </w: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Orixinal ou copia compulsada dos libros diario e maior da contabilidade durante os anos 2012 e 2013.Neste caso poderán envialos en formato PDF, sen necesidade da súa impresión.</w:t>
      </w:r>
    </w:p>
    <w:p w:rsidR="000D1BE3" w:rsidRPr="005B3A0B" w:rsidRDefault="000D1BE3" w:rsidP="005B3A0B">
      <w:pPr>
        <w:ind w:left="1068"/>
        <w:jc w:val="both"/>
        <w:rPr>
          <w:rFonts w:ascii="Arial" w:hAnsi="Arial" w:cs="Arial"/>
          <w:i/>
          <w:sz w:val="20"/>
          <w:szCs w:val="20"/>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Orixinal ou copia compulsada das contas anuais do exercicio 2012.</w:t>
      </w:r>
    </w:p>
    <w:p w:rsidR="000D1BE3" w:rsidRPr="005B3A0B" w:rsidRDefault="000D1BE3" w:rsidP="005B3A0B">
      <w:pPr>
        <w:ind w:left="1068"/>
        <w:jc w:val="both"/>
        <w:rPr>
          <w:rFonts w:ascii="Arial" w:hAnsi="Arial" w:cs="Arial"/>
          <w:i/>
          <w:sz w:val="20"/>
          <w:szCs w:val="20"/>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Modelos 347 e 390 dos exercicios 2012 e 2013.</w:t>
      </w:r>
    </w:p>
    <w:p w:rsidR="000D1BE3" w:rsidRPr="005B3A0B" w:rsidRDefault="000D1BE3" w:rsidP="005B3A0B">
      <w:pPr>
        <w:pStyle w:val="Prrafodelista"/>
        <w:ind w:left="1056"/>
        <w:rPr>
          <w:rFonts w:ascii="Arial" w:hAnsi="Arial" w:cs="Arial"/>
          <w:i/>
        </w:rPr>
      </w:pPr>
    </w:p>
    <w:p w:rsidR="000D1BE3" w:rsidRPr="005B3A0B" w:rsidRDefault="000D1BE3" w:rsidP="005B3A0B">
      <w:pPr>
        <w:ind w:left="1068"/>
        <w:jc w:val="both"/>
        <w:rPr>
          <w:rFonts w:ascii="Arial" w:hAnsi="Arial" w:cs="Arial"/>
          <w:i/>
          <w:sz w:val="20"/>
          <w:szCs w:val="20"/>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Copia do libro de socios, que figuraran de alta no exercicio 2012.</w:t>
      </w:r>
    </w:p>
    <w:p w:rsidR="000D1BE3" w:rsidRPr="005B3A0B" w:rsidRDefault="000D1BE3" w:rsidP="005B3A0B">
      <w:pPr>
        <w:ind w:left="1068"/>
        <w:jc w:val="both"/>
        <w:rPr>
          <w:rFonts w:ascii="Arial" w:hAnsi="Arial" w:cs="Arial"/>
          <w:i/>
          <w:sz w:val="20"/>
          <w:szCs w:val="20"/>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Importe aboado polos socios durante o ano 2012.</w:t>
      </w:r>
    </w:p>
    <w:p w:rsidR="000D1BE3" w:rsidRPr="005B3A0B" w:rsidRDefault="000D1BE3" w:rsidP="005B3A0B">
      <w:pPr>
        <w:pStyle w:val="Prrafodelista"/>
        <w:ind w:left="1056"/>
        <w:rPr>
          <w:rFonts w:ascii="Arial" w:hAnsi="Arial" w:cs="Arial"/>
          <w:i/>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Importe cobrado pola realización de actividades pola entidade en cursos de formación, xornadas ou asimilados durante os anos 2012 e 2013.</w:t>
      </w:r>
    </w:p>
    <w:p w:rsidR="000D1BE3" w:rsidRPr="005B3A0B" w:rsidRDefault="000D1BE3" w:rsidP="005B3A0B">
      <w:pPr>
        <w:pStyle w:val="Prrafodelista"/>
        <w:ind w:left="1056"/>
        <w:rPr>
          <w:rFonts w:ascii="Arial" w:hAnsi="Arial" w:cs="Arial"/>
          <w:i/>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 xml:space="preserve">Relación de tódolos patrocinadores ou colaboradores durante os anos 2012 e 2013, entre outros </w:t>
      </w:r>
      <w:r w:rsidR="004840FD">
        <w:rPr>
          <w:rFonts w:ascii="Arial" w:hAnsi="Arial" w:cs="Arial"/>
          <w:b/>
          <w:i/>
          <w:sz w:val="20"/>
          <w:szCs w:val="20"/>
        </w:rPr>
        <w:t>XXXX</w:t>
      </w:r>
      <w:r w:rsidRPr="005B3A0B">
        <w:rPr>
          <w:rFonts w:ascii="Arial" w:hAnsi="Arial" w:cs="Arial"/>
          <w:i/>
          <w:sz w:val="20"/>
          <w:szCs w:val="20"/>
        </w:rPr>
        <w:t xml:space="preserve">, Banco </w:t>
      </w:r>
      <w:r w:rsidR="004840FD" w:rsidRPr="004840FD">
        <w:rPr>
          <w:rFonts w:ascii="Arial" w:hAnsi="Arial" w:cs="Arial"/>
          <w:b/>
          <w:i/>
          <w:sz w:val="20"/>
          <w:szCs w:val="20"/>
        </w:rPr>
        <w:t>XXX</w:t>
      </w:r>
      <w:r w:rsidRPr="005B3A0B">
        <w:rPr>
          <w:rFonts w:ascii="Arial" w:hAnsi="Arial" w:cs="Arial"/>
          <w:i/>
          <w:sz w:val="20"/>
          <w:szCs w:val="20"/>
        </w:rPr>
        <w:t xml:space="preserve">, </w:t>
      </w:r>
      <w:r w:rsidR="004840FD">
        <w:rPr>
          <w:rFonts w:ascii="Arial" w:hAnsi="Arial" w:cs="Arial"/>
          <w:b/>
          <w:i/>
          <w:sz w:val="20"/>
          <w:szCs w:val="20"/>
        </w:rPr>
        <w:t>XXXX</w:t>
      </w:r>
      <w:r w:rsidRPr="005B3A0B">
        <w:rPr>
          <w:rFonts w:ascii="Arial" w:hAnsi="Arial" w:cs="Arial"/>
          <w:i/>
          <w:sz w:val="20"/>
          <w:szCs w:val="20"/>
        </w:rPr>
        <w:t xml:space="preserve">, </w:t>
      </w:r>
      <w:r w:rsidR="004840FD">
        <w:rPr>
          <w:rFonts w:ascii="Arial" w:hAnsi="Arial" w:cs="Arial"/>
          <w:b/>
          <w:i/>
          <w:sz w:val="20"/>
          <w:szCs w:val="20"/>
        </w:rPr>
        <w:t>XXX</w:t>
      </w:r>
      <w:r w:rsidRPr="005B3A0B">
        <w:rPr>
          <w:rFonts w:ascii="Arial" w:hAnsi="Arial" w:cs="Arial"/>
          <w:i/>
          <w:sz w:val="20"/>
          <w:szCs w:val="20"/>
        </w:rPr>
        <w:t>,</w:t>
      </w:r>
      <w:r w:rsidR="004840FD">
        <w:rPr>
          <w:rFonts w:ascii="Arial" w:hAnsi="Arial" w:cs="Arial"/>
          <w:i/>
          <w:sz w:val="20"/>
          <w:szCs w:val="20"/>
        </w:rPr>
        <w:t xml:space="preserve"> </w:t>
      </w:r>
      <w:r w:rsidR="004840FD">
        <w:rPr>
          <w:rFonts w:ascii="Arial" w:hAnsi="Arial" w:cs="Arial"/>
          <w:b/>
          <w:i/>
          <w:sz w:val="20"/>
          <w:szCs w:val="20"/>
        </w:rPr>
        <w:t>XXXX</w:t>
      </w:r>
      <w:r w:rsidRPr="005B3A0B">
        <w:rPr>
          <w:rFonts w:ascii="Arial" w:hAnsi="Arial" w:cs="Arial"/>
          <w:i/>
          <w:sz w:val="20"/>
          <w:szCs w:val="20"/>
        </w:rPr>
        <w:t xml:space="preserve"> e Concello de Santiago.</w:t>
      </w:r>
    </w:p>
    <w:p w:rsidR="000D1BE3" w:rsidRPr="005B3A0B" w:rsidRDefault="000D1BE3" w:rsidP="005B3A0B">
      <w:pPr>
        <w:pStyle w:val="Prrafodelista"/>
        <w:ind w:left="1056"/>
        <w:rPr>
          <w:rFonts w:ascii="Arial" w:hAnsi="Arial" w:cs="Arial"/>
          <w:i/>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Importe das subvencións,axudas ou calquera outro ingreso da entidade durante os exercicios 2012 e 2013 identificando a procedencia e o obxeto.</w:t>
      </w:r>
    </w:p>
    <w:p w:rsidR="000D1BE3" w:rsidRPr="005B3A0B" w:rsidRDefault="000D1BE3" w:rsidP="005B3A0B">
      <w:pPr>
        <w:ind w:left="1068"/>
        <w:jc w:val="both"/>
        <w:rPr>
          <w:rFonts w:ascii="Arial" w:hAnsi="Arial" w:cs="Arial"/>
          <w:i/>
          <w:sz w:val="20"/>
          <w:szCs w:val="20"/>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 xml:space="preserve">Orixinal ou copia compulsada do Inventario de </w:t>
      </w:r>
      <w:r w:rsidRPr="005B3A0B">
        <w:rPr>
          <w:rFonts w:ascii="Arial" w:hAnsi="Arial" w:cs="Arial"/>
          <w:i/>
          <w:sz w:val="20"/>
          <w:szCs w:val="20"/>
          <w:u w:val="single"/>
        </w:rPr>
        <w:t>todos</w:t>
      </w:r>
      <w:r w:rsidRPr="005B3A0B">
        <w:rPr>
          <w:rFonts w:ascii="Arial" w:hAnsi="Arial" w:cs="Arial"/>
          <w:i/>
          <w:sz w:val="20"/>
          <w:szCs w:val="20"/>
        </w:rPr>
        <w:t xml:space="preserve"> os bens (materiais e inmateriais) a nome da entidade onde figuren os datos de alta, baixa,identificación dos bens…etc.</w:t>
      </w:r>
    </w:p>
    <w:p w:rsidR="000D1BE3" w:rsidRPr="005B3A0B" w:rsidRDefault="000D1BE3" w:rsidP="005B3A0B">
      <w:pPr>
        <w:pStyle w:val="Prrafodelista"/>
        <w:ind w:left="1056"/>
        <w:rPr>
          <w:rFonts w:ascii="Arial" w:hAnsi="Arial" w:cs="Arial"/>
          <w:i/>
        </w:rPr>
      </w:pPr>
    </w:p>
    <w:p w:rsidR="000D1BE3" w:rsidRPr="005B3A0B" w:rsidRDefault="000D1BE3" w:rsidP="005B3A0B">
      <w:pPr>
        <w:numPr>
          <w:ilvl w:val="0"/>
          <w:numId w:val="10"/>
        </w:numPr>
        <w:ind w:left="1068"/>
        <w:jc w:val="both"/>
        <w:rPr>
          <w:rFonts w:ascii="Arial" w:hAnsi="Arial" w:cs="Arial"/>
          <w:i/>
          <w:sz w:val="20"/>
          <w:szCs w:val="20"/>
        </w:rPr>
      </w:pPr>
      <w:r w:rsidRPr="005B3A0B">
        <w:rPr>
          <w:rFonts w:ascii="Arial" w:hAnsi="Arial" w:cs="Arial"/>
          <w:i/>
          <w:sz w:val="20"/>
          <w:szCs w:val="20"/>
        </w:rPr>
        <w:t>Lugares onde se repartiron ou venderon as guías, as postais e os carteis que formaron parte do proxecto,subvencionado.</w:t>
      </w:r>
    </w:p>
    <w:p w:rsidR="000D1BE3" w:rsidRDefault="000D1BE3" w:rsidP="000D1BE3">
      <w:pPr>
        <w:jc w:val="both"/>
        <w:rPr>
          <w:rFonts w:ascii="Arial" w:hAnsi="Arial" w:cs="Arial"/>
          <w:sz w:val="20"/>
          <w:szCs w:val="20"/>
        </w:rPr>
      </w:pPr>
    </w:p>
    <w:p w:rsidR="000D1BE3" w:rsidRDefault="000D1BE3" w:rsidP="000D1BE3">
      <w:pPr>
        <w:jc w:val="both"/>
        <w:rPr>
          <w:rFonts w:ascii="Arial" w:hAnsi="Arial" w:cs="Arial"/>
          <w:sz w:val="20"/>
          <w:szCs w:val="20"/>
        </w:rPr>
      </w:pPr>
    </w:p>
    <w:p w:rsidR="000D1BE3" w:rsidRPr="000D1BE3" w:rsidRDefault="000D1BE3" w:rsidP="000D1BE3">
      <w:pPr>
        <w:jc w:val="both"/>
        <w:rPr>
          <w:rFonts w:ascii="Arial" w:hAnsi="Arial" w:cs="Arial"/>
          <w:b/>
          <w:sz w:val="20"/>
          <w:szCs w:val="20"/>
        </w:rPr>
      </w:pPr>
      <w:r w:rsidRPr="000D1BE3">
        <w:rPr>
          <w:rFonts w:ascii="Arial" w:hAnsi="Arial" w:cs="Arial"/>
          <w:b/>
          <w:sz w:val="20"/>
          <w:szCs w:val="20"/>
        </w:rPr>
        <w:t>c) Requerimeintos realizados a terceros</w:t>
      </w:r>
    </w:p>
    <w:p w:rsidR="000D1BE3" w:rsidRDefault="000D1BE3" w:rsidP="000D1BE3">
      <w:pPr>
        <w:jc w:val="both"/>
        <w:rPr>
          <w:rFonts w:ascii="Arial" w:hAnsi="Arial" w:cs="Arial"/>
          <w:sz w:val="20"/>
          <w:szCs w:val="20"/>
        </w:rPr>
      </w:pPr>
    </w:p>
    <w:p w:rsidR="000D1BE3" w:rsidRDefault="000D1BE3" w:rsidP="000D1BE3">
      <w:pPr>
        <w:jc w:val="both"/>
        <w:rPr>
          <w:rFonts w:ascii="Arial" w:hAnsi="Arial" w:cs="Arial"/>
          <w:sz w:val="20"/>
          <w:szCs w:val="20"/>
        </w:rPr>
      </w:pPr>
    </w:p>
    <w:p w:rsidR="000D1BE3" w:rsidRDefault="000D1BE3" w:rsidP="000D1BE3">
      <w:pPr>
        <w:jc w:val="both"/>
        <w:rPr>
          <w:rFonts w:ascii="Arial" w:hAnsi="Arial" w:cs="Arial"/>
          <w:sz w:val="20"/>
          <w:szCs w:val="20"/>
        </w:rPr>
      </w:pPr>
      <w:r>
        <w:rPr>
          <w:rFonts w:ascii="Arial" w:hAnsi="Arial" w:cs="Arial"/>
          <w:sz w:val="20"/>
          <w:szCs w:val="20"/>
        </w:rPr>
        <w:t xml:space="preserve">Con fecha 15 de junio de 2015 se le </w:t>
      </w:r>
      <w:proofErr w:type="spellStart"/>
      <w:r>
        <w:rPr>
          <w:rFonts w:ascii="Arial" w:hAnsi="Arial" w:cs="Arial"/>
          <w:sz w:val="20"/>
          <w:szCs w:val="20"/>
        </w:rPr>
        <w:t>requiere</w:t>
      </w:r>
      <w:proofErr w:type="spellEnd"/>
      <w:r>
        <w:rPr>
          <w:rFonts w:ascii="Arial" w:hAnsi="Arial" w:cs="Arial"/>
          <w:sz w:val="20"/>
          <w:szCs w:val="20"/>
        </w:rPr>
        <w:t xml:space="preserve"> a </w:t>
      </w:r>
      <w:r w:rsidR="004840FD">
        <w:rPr>
          <w:rFonts w:ascii="Arial" w:hAnsi="Arial" w:cs="Arial"/>
          <w:b/>
          <w:sz w:val="20"/>
          <w:szCs w:val="20"/>
        </w:rPr>
        <w:t>XXXX</w:t>
      </w:r>
      <w:r>
        <w:rPr>
          <w:rFonts w:ascii="Arial" w:hAnsi="Arial" w:cs="Arial"/>
          <w:sz w:val="20"/>
          <w:szCs w:val="20"/>
        </w:rPr>
        <w:t xml:space="preserve"> la </w:t>
      </w:r>
      <w:proofErr w:type="spellStart"/>
      <w:r>
        <w:rPr>
          <w:rFonts w:ascii="Arial" w:hAnsi="Arial" w:cs="Arial"/>
          <w:sz w:val="20"/>
          <w:szCs w:val="20"/>
        </w:rPr>
        <w:t>siguiente</w:t>
      </w:r>
      <w:proofErr w:type="spellEnd"/>
      <w:r>
        <w:rPr>
          <w:rFonts w:ascii="Arial" w:hAnsi="Arial" w:cs="Arial"/>
          <w:sz w:val="20"/>
          <w:szCs w:val="20"/>
        </w:rPr>
        <w:t xml:space="preserve"> documentación:</w:t>
      </w:r>
    </w:p>
    <w:p w:rsidR="004840FD" w:rsidRDefault="004840FD" w:rsidP="005B3A0B">
      <w:pPr>
        <w:ind w:left="708"/>
        <w:jc w:val="both"/>
        <w:rPr>
          <w:rFonts w:ascii="Arial" w:hAnsi="Arial" w:cs="Arial"/>
          <w:bCs/>
          <w:i/>
          <w:sz w:val="20"/>
          <w:szCs w:val="20"/>
        </w:rPr>
      </w:pPr>
    </w:p>
    <w:p w:rsidR="000D1BE3" w:rsidRPr="005B3A0B" w:rsidRDefault="000D1BE3" w:rsidP="005B3A0B">
      <w:pPr>
        <w:ind w:left="708"/>
        <w:jc w:val="both"/>
        <w:rPr>
          <w:rFonts w:ascii="Arial" w:hAnsi="Arial" w:cs="Arial"/>
          <w:bCs/>
          <w:i/>
          <w:sz w:val="20"/>
          <w:szCs w:val="20"/>
        </w:rPr>
      </w:pPr>
      <w:r w:rsidRPr="005B3A0B">
        <w:rPr>
          <w:rFonts w:ascii="Arial" w:hAnsi="Arial" w:cs="Arial"/>
          <w:bCs/>
          <w:i/>
          <w:sz w:val="20"/>
          <w:szCs w:val="20"/>
        </w:rPr>
        <w:t xml:space="preserve">-  Subvencións concedidas, indicando o obxecto, importe, data da concesión e pago de cada unha delas, correspondentes aos exercicios 2013 e 2014 a </w:t>
      </w:r>
      <w:r w:rsidR="004840FD">
        <w:rPr>
          <w:rFonts w:ascii="Arial" w:hAnsi="Arial" w:cs="Arial"/>
          <w:b/>
          <w:bCs/>
          <w:i/>
          <w:sz w:val="20"/>
          <w:szCs w:val="20"/>
        </w:rPr>
        <w:t>XXXXXX</w:t>
      </w:r>
      <w:r w:rsidRPr="005B3A0B">
        <w:rPr>
          <w:rFonts w:ascii="Arial" w:hAnsi="Arial" w:cs="Arial"/>
          <w:bCs/>
          <w:i/>
          <w:sz w:val="20"/>
          <w:szCs w:val="20"/>
        </w:rPr>
        <w:t xml:space="preserve">. </w:t>
      </w:r>
    </w:p>
    <w:p w:rsidR="000D1BE3" w:rsidRPr="005B3A0B" w:rsidRDefault="000D1BE3" w:rsidP="005B3A0B">
      <w:pPr>
        <w:ind w:left="708"/>
        <w:jc w:val="both"/>
        <w:rPr>
          <w:rFonts w:ascii="Arial" w:hAnsi="Arial" w:cs="Arial"/>
          <w:bCs/>
          <w:i/>
          <w:sz w:val="20"/>
          <w:szCs w:val="20"/>
        </w:rPr>
      </w:pPr>
      <w:r w:rsidRPr="005B3A0B">
        <w:rPr>
          <w:rFonts w:ascii="Arial" w:hAnsi="Arial" w:cs="Arial"/>
          <w:bCs/>
          <w:i/>
          <w:sz w:val="20"/>
          <w:szCs w:val="20"/>
        </w:rPr>
        <w:t>-   Calquera outra colaboración dineraria ou en especie, indicando o importe  correspondente  para os mesmos exercicios.</w:t>
      </w:r>
    </w:p>
    <w:p w:rsidR="000D1BE3" w:rsidRDefault="000D1BE3" w:rsidP="000D1BE3">
      <w:pPr>
        <w:jc w:val="both"/>
        <w:rPr>
          <w:rFonts w:ascii="Arial" w:hAnsi="Arial" w:cs="Arial"/>
          <w:sz w:val="20"/>
          <w:szCs w:val="20"/>
        </w:rPr>
      </w:pPr>
    </w:p>
    <w:p w:rsidR="000D1BE3" w:rsidRDefault="000D1BE3" w:rsidP="000D1BE3">
      <w:pPr>
        <w:jc w:val="both"/>
        <w:rPr>
          <w:rFonts w:ascii="Arial" w:hAnsi="Arial" w:cs="Arial"/>
          <w:sz w:val="20"/>
          <w:szCs w:val="20"/>
        </w:rPr>
      </w:pPr>
    </w:p>
    <w:p w:rsidR="000D1BE3" w:rsidRDefault="000D1BE3" w:rsidP="000D1BE3">
      <w:pPr>
        <w:jc w:val="both"/>
        <w:rPr>
          <w:rFonts w:ascii="Arial" w:hAnsi="Arial" w:cs="Arial"/>
          <w:sz w:val="20"/>
          <w:szCs w:val="20"/>
        </w:rPr>
      </w:pPr>
      <w:r>
        <w:rPr>
          <w:rFonts w:ascii="Arial" w:hAnsi="Arial" w:cs="Arial"/>
          <w:sz w:val="20"/>
          <w:szCs w:val="20"/>
        </w:rPr>
        <w:t xml:space="preserve">Igualmente, con fecha 11-06-2015 se requiere a los tercros expedidores de las facturas justificativas de la subvención </w:t>
      </w:r>
      <w:r w:rsidR="004840FD">
        <w:rPr>
          <w:rFonts w:ascii="Arial" w:hAnsi="Arial" w:cs="Arial"/>
          <w:b/>
          <w:sz w:val="20"/>
          <w:szCs w:val="20"/>
        </w:rPr>
        <w:t>XXX</w:t>
      </w:r>
      <w:r>
        <w:rPr>
          <w:rFonts w:ascii="Arial" w:hAnsi="Arial" w:cs="Arial"/>
          <w:sz w:val="20"/>
          <w:szCs w:val="20"/>
        </w:rPr>
        <w:t xml:space="preserve">., </w:t>
      </w:r>
      <w:r w:rsidR="004840FD">
        <w:rPr>
          <w:rFonts w:ascii="Arial" w:hAnsi="Arial" w:cs="Arial"/>
          <w:b/>
          <w:sz w:val="20"/>
          <w:szCs w:val="20"/>
        </w:rPr>
        <w:t>XXXX</w:t>
      </w:r>
      <w:r w:rsidR="004840FD">
        <w:rPr>
          <w:rFonts w:ascii="Arial" w:hAnsi="Arial" w:cs="Arial"/>
          <w:sz w:val="20"/>
          <w:szCs w:val="20"/>
        </w:rPr>
        <w:t xml:space="preserve">, </w:t>
      </w:r>
      <w:r w:rsidR="004840FD">
        <w:rPr>
          <w:rFonts w:ascii="Arial" w:hAnsi="Arial" w:cs="Arial"/>
          <w:b/>
          <w:sz w:val="20"/>
          <w:szCs w:val="20"/>
        </w:rPr>
        <w:t>XXXX</w:t>
      </w:r>
      <w:r>
        <w:rPr>
          <w:rFonts w:ascii="Arial" w:hAnsi="Arial" w:cs="Arial"/>
          <w:sz w:val="20"/>
          <w:szCs w:val="20"/>
        </w:rPr>
        <w:t xml:space="preserve"> y </w:t>
      </w:r>
      <w:r w:rsidR="004840FD">
        <w:rPr>
          <w:rFonts w:ascii="Arial" w:hAnsi="Arial" w:cs="Arial"/>
          <w:b/>
          <w:sz w:val="20"/>
          <w:szCs w:val="20"/>
        </w:rPr>
        <w:t>XXXX</w:t>
      </w:r>
      <w:r w:rsidR="005B3A0B">
        <w:rPr>
          <w:rFonts w:ascii="Arial" w:hAnsi="Arial" w:cs="Arial"/>
          <w:sz w:val="20"/>
          <w:szCs w:val="20"/>
        </w:rPr>
        <w:t xml:space="preserve"> la remisión de la </w:t>
      </w:r>
      <w:proofErr w:type="spellStart"/>
      <w:r w:rsidR="005B3A0B">
        <w:rPr>
          <w:rFonts w:ascii="Arial" w:hAnsi="Arial" w:cs="Arial"/>
          <w:sz w:val="20"/>
          <w:szCs w:val="20"/>
        </w:rPr>
        <w:t>siguiente</w:t>
      </w:r>
      <w:proofErr w:type="spellEnd"/>
      <w:r w:rsidR="005B3A0B">
        <w:rPr>
          <w:rFonts w:ascii="Arial" w:hAnsi="Arial" w:cs="Arial"/>
          <w:sz w:val="20"/>
          <w:szCs w:val="20"/>
        </w:rPr>
        <w:t xml:space="preserve"> </w:t>
      </w:r>
      <w:r w:rsidR="004840FD">
        <w:rPr>
          <w:rFonts w:ascii="Arial" w:hAnsi="Arial" w:cs="Arial"/>
          <w:sz w:val="20"/>
          <w:szCs w:val="20"/>
        </w:rPr>
        <w:t>documentación</w:t>
      </w:r>
      <w:r w:rsidR="005B3A0B">
        <w:rPr>
          <w:rFonts w:ascii="Arial" w:hAnsi="Arial" w:cs="Arial"/>
          <w:sz w:val="20"/>
          <w:szCs w:val="20"/>
        </w:rPr>
        <w:t>:</w:t>
      </w:r>
    </w:p>
    <w:p w:rsidR="000D1BE3" w:rsidRDefault="000D1BE3" w:rsidP="000D1BE3">
      <w:pPr>
        <w:jc w:val="both"/>
        <w:rPr>
          <w:rFonts w:ascii="Arial" w:hAnsi="Arial" w:cs="Arial"/>
          <w:sz w:val="20"/>
          <w:szCs w:val="20"/>
        </w:rPr>
      </w:pPr>
    </w:p>
    <w:p w:rsidR="000D1BE3" w:rsidRPr="005B3A0B" w:rsidRDefault="000D1BE3" w:rsidP="005B3A0B">
      <w:pPr>
        <w:ind w:left="708"/>
        <w:jc w:val="both"/>
        <w:rPr>
          <w:rFonts w:ascii="Arial" w:hAnsi="Arial" w:cs="Arial"/>
          <w:i/>
          <w:sz w:val="20"/>
          <w:szCs w:val="20"/>
        </w:rPr>
      </w:pPr>
      <w:r w:rsidRPr="005B3A0B">
        <w:rPr>
          <w:rFonts w:ascii="Arial" w:hAnsi="Arial" w:cs="Arial"/>
          <w:i/>
          <w:sz w:val="20"/>
          <w:szCs w:val="20"/>
        </w:rPr>
        <w:t xml:space="preserve">Fotocopia do orixinal do Libro Maior e diario de contas no que figuren os movementos con respecto ao cliente </w:t>
      </w:r>
      <w:r w:rsidR="004840FD">
        <w:rPr>
          <w:rFonts w:ascii="Arial" w:hAnsi="Arial" w:cs="Arial"/>
          <w:b/>
          <w:i/>
          <w:sz w:val="20"/>
          <w:szCs w:val="20"/>
        </w:rPr>
        <w:t>XXXXX</w:t>
      </w:r>
      <w:r w:rsidRPr="005B3A0B">
        <w:rPr>
          <w:rFonts w:ascii="Arial" w:hAnsi="Arial" w:cs="Arial"/>
          <w:i/>
          <w:sz w:val="20"/>
          <w:szCs w:val="20"/>
        </w:rPr>
        <w:t xml:space="preserve"> durante os anos 2012,</w:t>
      </w:r>
      <w:r w:rsidR="004840FD">
        <w:rPr>
          <w:rFonts w:ascii="Arial" w:hAnsi="Arial" w:cs="Arial"/>
          <w:i/>
          <w:sz w:val="20"/>
          <w:szCs w:val="20"/>
        </w:rPr>
        <w:t xml:space="preserve"> </w:t>
      </w:r>
      <w:r w:rsidRPr="005B3A0B">
        <w:rPr>
          <w:rFonts w:ascii="Arial" w:hAnsi="Arial" w:cs="Arial"/>
          <w:i/>
          <w:sz w:val="20"/>
          <w:szCs w:val="20"/>
        </w:rPr>
        <w:t>2013 e 2014.</w:t>
      </w:r>
    </w:p>
    <w:p w:rsidR="000D1BE3" w:rsidRPr="005B3A0B" w:rsidRDefault="000D1BE3" w:rsidP="005B3A0B">
      <w:pPr>
        <w:ind w:left="708"/>
        <w:jc w:val="both"/>
        <w:rPr>
          <w:rFonts w:ascii="Arial" w:hAnsi="Arial" w:cs="Arial"/>
          <w:i/>
          <w:sz w:val="20"/>
          <w:szCs w:val="20"/>
        </w:rPr>
      </w:pPr>
    </w:p>
    <w:p w:rsidR="000D1BE3" w:rsidRPr="005B3A0B" w:rsidRDefault="000D1BE3" w:rsidP="005B3A0B">
      <w:pPr>
        <w:ind w:left="708"/>
        <w:jc w:val="both"/>
        <w:rPr>
          <w:rFonts w:ascii="Arial" w:hAnsi="Arial" w:cs="Arial"/>
          <w:i/>
          <w:sz w:val="20"/>
          <w:szCs w:val="20"/>
        </w:rPr>
      </w:pPr>
      <w:r w:rsidRPr="005B3A0B">
        <w:rPr>
          <w:rFonts w:ascii="Arial" w:hAnsi="Arial" w:cs="Arial"/>
          <w:i/>
          <w:sz w:val="20"/>
          <w:szCs w:val="20"/>
        </w:rPr>
        <w:t>Fotocopia do orixinal do Libro rexistro de facturas con respecto ao cliente citado, nos mesmos anos 2012 a 2014.</w:t>
      </w:r>
    </w:p>
    <w:p w:rsidR="000D1BE3" w:rsidRPr="005B3A0B" w:rsidRDefault="000D1BE3" w:rsidP="005B3A0B">
      <w:pPr>
        <w:ind w:left="708"/>
        <w:jc w:val="both"/>
        <w:rPr>
          <w:rFonts w:ascii="Arial" w:hAnsi="Arial" w:cs="Arial"/>
          <w:i/>
          <w:sz w:val="20"/>
          <w:szCs w:val="20"/>
        </w:rPr>
      </w:pPr>
    </w:p>
    <w:p w:rsidR="000D1BE3" w:rsidRPr="005B3A0B" w:rsidRDefault="000D1BE3" w:rsidP="005B3A0B">
      <w:pPr>
        <w:ind w:left="708"/>
        <w:jc w:val="both"/>
        <w:rPr>
          <w:rFonts w:ascii="Arial" w:hAnsi="Arial" w:cs="Arial"/>
          <w:i/>
          <w:sz w:val="20"/>
          <w:szCs w:val="20"/>
        </w:rPr>
      </w:pPr>
      <w:r w:rsidRPr="005B3A0B">
        <w:rPr>
          <w:rFonts w:ascii="Arial" w:hAnsi="Arial" w:cs="Arial"/>
          <w:i/>
          <w:sz w:val="20"/>
          <w:szCs w:val="20"/>
        </w:rPr>
        <w:t>Xustificación documental da forma de cobro das facturas emitidas relacionadas no recadro superior.</w:t>
      </w:r>
    </w:p>
    <w:p w:rsidR="000D1BE3" w:rsidRPr="005B3A0B" w:rsidRDefault="000D1BE3" w:rsidP="005B3A0B">
      <w:pPr>
        <w:ind w:left="708"/>
        <w:jc w:val="both"/>
        <w:rPr>
          <w:rFonts w:ascii="Arial" w:hAnsi="Arial" w:cs="Arial"/>
          <w:i/>
          <w:sz w:val="20"/>
          <w:szCs w:val="20"/>
        </w:rPr>
      </w:pPr>
    </w:p>
    <w:p w:rsidR="000D1BE3" w:rsidRPr="005B3A0B" w:rsidRDefault="000D1BE3" w:rsidP="005B3A0B">
      <w:pPr>
        <w:ind w:left="708"/>
        <w:jc w:val="both"/>
        <w:rPr>
          <w:rFonts w:ascii="Arial" w:hAnsi="Arial" w:cs="Arial"/>
          <w:i/>
          <w:sz w:val="20"/>
          <w:szCs w:val="20"/>
        </w:rPr>
      </w:pPr>
      <w:r w:rsidRPr="005B3A0B">
        <w:rPr>
          <w:rFonts w:ascii="Arial" w:hAnsi="Arial" w:cs="Arial"/>
          <w:i/>
          <w:sz w:val="20"/>
          <w:szCs w:val="20"/>
        </w:rPr>
        <w:t>Modelo 347 do ano 2012.</w:t>
      </w:r>
    </w:p>
    <w:p w:rsidR="000D1BE3" w:rsidRPr="005B3A0B" w:rsidRDefault="000D1BE3" w:rsidP="005B3A0B">
      <w:pPr>
        <w:ind w:left="708"/>
        <w:jc w:val="both"/>
        <w:rPr>
          <w:rFonts w:ascii="Arial" w:hAnsi="Arial" w:cs="Arial"/>
          <w:i/>
          <w:sz w:val="20"/>
          <w:szCs w:val="20"/>
        </w:rPr>
      </w:pPr>
    </w:p>
    <w:p w:rsidR="000D1BE3" w:rsidRPr="005B3A0B" w:rsidRDefault="000D1BE3" w:rsidP="005B3A0B">
      <w:pPr>
        <w:ind w:left="708"/>
        <w:jc w:val="both"/>
        <w:rPr>
          <w:rFonts w:ascii="Arial" w:hAnsi="Arial" w:cs="Arial"/>
          <w:i/>
          <w:sz w:val="20"/>
          <w:szCs w:val="20"/>
        </w:rPr>
      </w:pPr>
    </w:p>
    <w:p w:rsidR="000D1BE3" w:rsidRPr="005B3A0B" w:rsidRDefault="000D1BE3" w:rsidP="005B3A0B">
      <w:pPr>
        <w:ind w:left="708"/>
        <w:jc w:val="both"/>
        <w:rPr>
          <w:rFonts w:ascii="Arial" w:hAnsi="Arial" w:cs="Arial"/>
          <w:i/>
          <w:sz w:val="20"/>
          <w:szCs w:val="20"/>
        </w:rPr>
      </w:pPr>
      <w:r w:rsidRPr="005B3A0B">
        <w:rPr>
          <w:rFonts w:ascii="Arial" w:hAnsi="Arial" w:cs="Arial"/>
          <w:i/>
          <w:sz w:val="20"/>
          <w:szCs w:val="20"/>
        </w:rPr>
        <w:t xml:space="preserve">Relación de administradores de </w:t>
      </w:r>
      <w:r w:rsidR="004840FD">
        <w:rPr>
          <w:rFonts w:ascii="Arial" w:hAnsi="Arial" w:cs="Arial"/>
          <w:b/>
          <w:i/>
          <w:sz w:val="20"/>
          <w:szCs w:val="20"/>
        </w:rPr>
        <w:t>XXXXX</w:t>
      </w:r>
      <w:r w:rsidRPr="005B3A0B">
        <w:rPr>
          <w:rFonts w:ascii="Arial" w:hAnsi="Arial" w:cs="Arial"/>
          <w:i/>
          <w:sz w:val="20"/>
          <w:szCs w:val="20"/>
        </w:rPr>
        <w:t>, nos anos 2012 e 2013.</w:t>
      </w:r>
    </w:p>
    <w:p w:rsidR="000D1BE3" w:rsidRPr="005B3A0B" w:rsidRDefault="000D1BE3" w:rsidP="005B3A0B">
      <w:pPr>
        <w:ind w:left="708"/>
        <w:jc w:val="both"/>
        <w:rPr>
          <w:rFonts w:ascii="Arial" w:hAnsi="Arial" w:cs="Arial"/>
          <w:i/>
          <w:sz w:val="20"/>
          <w:szCs w:val="20"/>
        </w:rPr>
      </w:pPr>
    </w:p>
    <w:p w:rsidR="000D1BE3" w:rsidRPr="004840FD" w:rsidRDefault="000D1BE3" w:rsidP="005B3A0B">
      <w:pPr>
        <w:ind w:left="708"/>
        <w:jc w:val="both"/>
        <w:rPr>
          <w:rFonts w:ascii="Arial" w:hAnsi="Arial" w:cs="Arial"/>
          <w:b/>
          <w:i/>
          <w:sz w:val="20"/>
          <w:szCs w:val="20"/>
        </w:rPr>
      </w:pPr>
      <w:r w:rsidRPr="005B3A0B">
        <w:rPr>
          <w:rFonts w:ascii="Arial" w:hAnsi="Arial" w:cs="Arial"/>
          <w:i/>
          <w:sz w:val="20"/>
          <w:szCs w:val="20"/>
        </w:rPr>
        <w:t xml:space="preserve">Aclaración de si pertence ou pertenceu en calidade de asociado á </w:t>
      </w:r>
      <w:r w:rsidR="004840FD">
        <w:rPr>
          <w:rFonts w:ascii="Arial" w:hAnsi="Arial" w:cs="Arial"/>
          <w:b/>
          <w:i/>
          <w:sz w:val="20"/>
          <w:szCs w:val="20"/>
        </w:rPr>
        <w:t>XXXXXX</w:t>
      </w:r>
    </w:p>
    <w:p w:rsidR="000D1BE3" w:rsidRPr="005B3A0B" w:rsidRDefault="000D1BE3" w:rsidP="005B3A0B">
      <w:pPr>
        <w:ind w:left="708"/>
        <w:jc w:val="both"/>
        <w:rPr>
          <w:rFonts w:ascii="Arial" w:hAnsi="Arial" w:cs="Arial"/>
          <w:i/>
          <w:sz w:val="20"/>
          <w:szCs w:val="20"/>
        </w:rPr>
      </w:pPr>
    </w:p>
    <w:p w:rsidR="000D1BE3" w:rsidRPr="005B3A0B" w:rsidRDefault="000D1BE3" w:rsidP="005B3A0B">
      <w:pPr>
        <w:ind w:left="708"/>
        <w:jc w:val="both"/>
        <w:rPr>
          <w:rFonts w:ascii="Arial" w:hAnsi="Arial" w:cs="Arial"/>
          <w:i/>
          <w:sz w:val="20"/>
          <w:szCs w:val="20"/>
        </w:rPr>
      </w:pPr>
      <w:r w:rsidRPr="005B3A0B">
        <w:rPr>
          <w:rFonts w:ascii="Arial" w:hAnsi="Arial" w:cs="Arial"/>
          <w:i/>
          <w:sz w:val="20"/>
          <w:szCs w:val="20"/>
        </w:rPr>
        <w:t>Xustificación de alta no Imposto de actividades económicas no ano 2012 para a realización de todas as actividades que xustifican a emisión das facturas .</w:t>
      </w:r>
    </w:p>
    <w:p w:rsidR="00EB7767" w:rsidRDefault="00EB7767" w:rsidP="0007060E">
      <w:pPr>
        <w:ind w:left="360" w:firstLine="348"/>
        <w:jc w:val="both"/>
        <w:rPr>
          <w:rFonts w:ascii="Arial" w:hAnsi="Arial" w:cs="Arial"/>
          <w:sz w:val="20"/>
          <w:szCs w:val="20"/>
        </w:rPr>
      </w:pPr>
    </w:p>
    <w:p w:rsidR="00EB7767" w:rsidRDefault="00EB7767" w:rsidP="005C13BE">
      <w:pPr>
        <w:jc w:val="both"/>
        <w:rPr>
          <w:rFonts w:ascii="Arial" w:hAnsi="Arial" w:cs="Arial"/>
          <w:sz w:val="20"/>
          <w:szCs w:val="20"/>
        </w:rPr>
      </w:pPr>
    </w:p>
    <w:p w:rsidR="005C13BE" w:rsidRDefault="005C13BE" w:rsidP="005C13BE">
      <w:pPr>
        <w:jc w:val="both"/>
        <w:rPr>
          <w:rFonts w:ascii="Arial" w:hAnsi="Arial" w:cs="Arial"/>
          <w:sz w:val="20"/>
          <w:szCs w:val="20"/>
        </w:rPr>
      </w:pPr>
      <w:r>
        <w:rPr>
          <w:rFonts w:ascii="Arial" w:hAnsi="Arial" w:cs="Arial"/>
          <w:sz w:val="20"/>
          <w:szCs w:val="20"/>
        </w:rPr>
        <w:t>Por otra parte, como consecuencia de l</w:t>
      </w:r>
      <w:r w:rsidR="00E85F51">
        <w:rPr>
          <w:rFonts w:ascii="Arial" w:hAnsi="Arial" w:cs="Arial"/>
          <w:sz w:val="20"/>
          <w:szCs w:val="20"/>
        </w:rPr>
        <w:t>a información obtenida en la instrucción del expediente</w:t>
      </w:r>
      <w:r>
        <w:rPr>
          <w:rFonts w:ascii="Arial" w:hAnsi="Arial" w:cs="Arial"/>
          <w:sz w:val="20"/>
          <w:szCs w:val="20"/>
        </w:rPr>
        <w:t xml:space="preserve">, se hizo necesario volver a requerir documentación adicional, en fecha 6-10-2015, a las entidades </w:t>
      </w:r>
      <w:r w:rsidR="004840FD">
        <w:rPr>
          <w:rFonts w:ascii="Arial" w:hAnsi="Arial" w:cs="Arial"/>
          <w:b/>
          <w:sz w:val="20"/>
          <w:szCs w:val="20"/>
        </w:rPr>
        <w:t>XXXX</w:t>
      </w:r>
      <w:r>
        <w:rPr>
          <w:rFonts w:ascii="Arial" w:hAnsi="Arial" w:cs="Arial"/>
          <w:sz w:val="20"/>
          <w:szCs w:val="20"/>
        </w:rPr>
        <w:t xml:space="preserve">, </w:t>
      </w:r>
      <w:r w:rsidR="004840FD">
        <w:rPr>
          <w:rFonts w:ascii="Arial" w:hAnsi="Arial" w:cs="Arial"/>
          <w:b/>
          <w:sz w:val="20"/>
          <w:szCs w:val="20"/>
        </w:rPr>
        <w:t>XXXX</w:t>
      </w:r>
      <w:r>
        <w:rPr>
          <w:rFonts w:ascii="Arial" w:hAnsi="Arial" w:cs="Arial"/>
          <w:sz w:val="20"/>
          <w:szCs w:val="20"/>
        </w:rPr>
        <w:t xml:space="preserve"> y </w:t>
      </w:r>
      <w:r w:rsidR="004840FD">
        <w:rPr>
          <w:rFonts w:ascii="Arial" w:hAnsi="Arial" w:cs="Arial"/>
          <w:b/>
          <w:sz w:val="20"/>
          <w:szCs w:val="20"/>
        </w:rPr>
        <w:t>XXXXX</w:t>
      </w:r>
      <w:r>
        <w:rPr>
          <w:rFonts w:ascii="Arial" w:hAnsi="Arial" w:cs="Arial"/>
          <w:sz w:val="20"/>
          <w:szCs w:val="20"/>
        </w:rPr>
        <w:t xml:space="preserve"> relativa a las facturas de abono que se relacionan en el siguiente apartado del presente informe. Como las citadas tres entidades hicieron caso omiso del requerimiento, se les reiteró con fecha 4-12-2015 a </w:t>
      </w:r>
      <w:r w:rsidR="004840FD">
        <w:rPr>
          <w:rFonts w:ascii="Arial" w:hAnsi="Arial" w:cs="Arial"/>
          <w:b/>
          <w:sz w:val="20"/>
          <w:szCs w:val="20"/>
        </w:rPr>
        <w:t>XXXXX</w:t>
      </w:r>
      <w:r>
        <w:rPr>
          <w:rFonts w:ascii="Arial" w:hAnsi="Arial" w:cs="Arial"/>
          <w:sz w:val="20"/>
          <w:szCs w:val="20"/>
        </w:rPr>
        <w:t xml:space="preserve">, 7-12-2015 a </w:t>
      </w:r>
      <w:r w:rsidR="004840FD">
        <w:rPr>
          <w:rFonts w:ascii="Arial" w:hAnsi="Arial" w:cs="Arial"/>
          <w:b/>
          <w:sz w:val="20"/>
          <w:szCs w:val="20"/>
        </w:rPr>
        <w:t>XXXX</w:t>
      </w:r>
      <w:r>
        <w:rPr>
          <w:rFonts w:ascii="Arial" w:hAnsi="Arial" w:cs="Arial"/>
          <w:sz w:val="20"/>
          <w:szCs w:val="20"/>
        </w:rPr>
        <w:t xml:space="preserve"> y 9-12-2015 en el caso de </w:t>
      </w:r>
      <w:r w:rsidR="004840FD">
        <w:rPr>
          <w:rFonts w:ascii="Arial" w:hAnsi="Arial" w:cs="Arial"/>
          <w:b/>
          <w:sz w:val="20"/>
          <w:szCs w:val="20"/>
        </w:rPr>
        <w:t>XXXX</w:t>
      </w:r>
      <w:r>
        <w:rPr>
          <w:rFonts w:ascii="Arial" w:hAnsi="Arial" w:cs="Arial"/>
          <w:sz w:val="20"/>
          <w:szCs w:val="20"/>
        </w:rPr>
        <w:t xml:space="preserve">. </w:t>
      </w:r>
      <w:r w:rsidR="008A726B">
        <w:rPr>
          <w:rFonts w:ascii="Arial" w:hAnsi="Arial" w:cs="Arial"/>
          <w:sz w:val="20"/>
          <w:szCs w:val="20"/>
        </w:rPr>
        <w:t>P</w:t>
      </w:r>
      <w:r>
        <w:rPr>
          <w:rFonts w:ascii="Arial" w:hAnsi="Arial" w:cs="Arial"/>
          <w:sz w:val="20"/>
          <w:szCs w:val="20"/>
        </w:rPr>
        <w:t>asado el</w:t>
      </w:r>
      <w:r w:rsidR="00F22F51">
        <w:rPr>
          <w:rFonts w:ascii="Arial" w:hAnsi="Arial" w:cs="Arial"/>
          <w:sz w:val="20"/>
          <w:szCs w:val="20"/>
        </w:rPr>
        <w:t xml:space="preserve"> plazo para atender el requerim</w:t>
      </w:r>
      <w:r>
        <w:rPr>
          <w:rFonts w:ascii="Arial" w:hAnsi="Arial" w:cs="Arial"/>
          <w:sz w:val="20"/>
          <w:szCs w:val="20"/>
        </w:rPr>
        <w:t>i</w:t>
      </w:r>
      <w:r w:rsidR="00F22F51">
        <w:rPr>
          <w:rFonts w:ascii="Arial" w:hAnsi="Arial" w:cs="Arial"/>
          <w:sz w:val="20"/>
          <w:szCs w:val="20"/>
        </w:rPr>
        <w:t>e</w:t>
      </w:r>
      <w:r>
        <w:rPr>
          <w:rFonts w:ascii="Arial" w:hAnsi="Arial" w:cs="Arial"/>
          <w:sz w:val="20"/>
          <w:szCs w:val="20"/>
        </w:rPr>
        <w:t xml:space="preserve">nto, </w:t>
      </w:r>
      <w:r w:rsidR="008A726B">
        <w:rPr>
          <w:rFonts w:ascii="Arial" w:hAnsi="Arial" w:cs="Arial"/>
          <w:sz w:val="20"/>
          <w:szCs w:val="20"/>
        </w:rPr>
        <w:t>las tres empresas han presentado solicitudes de ampliación del plazo requerido; sin embargo, esta solictud ha sido extemporánea en los tres casos, por lo que ha sido denegada</w:t>
      </w:r>
      <w:r w:rsidR="00F22F51">
        <w:rPr>
          <w:rFonts w:ascii="Arial" w:hAnsi="Arial" w:cs="Arial"/>
          <w:sz w:val="20"/>
          <w:szCs w:val="20"/>
        </w:rPr>
        <w:t>.</w:t>
      </w:r>
    </w:p>
    <w:p w:rsidR="005C13BE" w:rsidRDefault="005C13BE" w:rsidP="005C13BE">
      <w:pPr>
        <w:jc w:val="both"/>
        <w:rPr>
          <w:rFonts w:ascii="Arial" w:hAnsi="Arial" w:cs="Arial"/>
          <w:sz w:val="20"/>
          <w:szCs w:val="20"/>
        </w:rPr>
      </w:pPr>
    </w:p>
    <w:p w:rsidR="005C13BE" w:rsidRPr="004840FD" w:rsidRDefault="005C13BE" w:rsidP="005C13BE">
      <w:pPr>
        <w:jc w:val="both"/>
        <w:rPr>
          <w:rFonts w:ascii="Arial" w:hAnsi="Arial" w:cs="Arial"/>
          <w:b/>
          <w:sz w:val="20"/>
          <w:szCs w:val="20"/>
        </w:rPr>
      </w:pPr>
      <w:r>
        <w:rPr>
          <w:rFonts w:ascii="Arial" w:hAnsi="Arial" w:cs="Arial"/>
          <w:sz w:val="20"/>
          <w:szCs w:val="20"/>
        </w:rPr>
        <w:t>Finalmente, al figurar la Xunta de Galicia en los carteles publicitarios de la actividad desarrollada, se le requirió información so</w:t>
      </w:r>
      <w:r w:rsidR="009347B8">
        <w:rPr>
          <w:rFonts w:ascii="Arial" w:hAnsi="Arial" w:cs="Arial"/>
          <w:sz w:val="20"/>
          <w:szCs w:val="20"/>
        </w:rPr>
        <w:t xml:space="preserve">bre la posible colaboración con la entidad beneficiaria de la presente subvención, informando con fecha 9 de diciembre de 2015 sobre diversos convenios de colaboración </w:t>
      </w:r>
      <w:proofErr w:type="spellStart"/>
      <w:r w:rsidR="009347B8">
        <w:rPr>
          <w:rFonts w:ascii="Arial" w:hAnsi="Arial" w:cs="Arial"/>
          <w:sz w:val="20"/>
          <w:szCs w:val="20"/>
        </w:rPr>
        <w:t>suscritos</w:t>
      </w:r>
      <w:proofErr w:type="spellEnd"/>
      <w:r w:rsidR="009347B8">
        <w:rPr>
          <w:rFonts w:ascii="Arial" w:hAnsi="Arial" w:cs="Arial"/>
          <w:sz w:val="20"/>
          <w:szCs w:val="20"/>
        </w:rPr>
        <w:t xml:space="preserve"> entre </w:t>
      </w:r>
      <w:r w:rsidR="005939CF">
        <w:rPr>
          <w:rFonts w:ascii="Arial" w:hAnsi="Arial" w:cs="Arial"/>
          <w:b/>
          <w:sz w:val="20"/>
          <w:szCs w:val="20"/>
        </w:rPr>
        <w:t>XXXX</w:t>
      </w:r>
      <w:r w:rsidR="009347B8">
        <w:rPr>
          <w:rFonts w:ascii="Arial" w:hAnsi="Arial" w:cs="Arial"/>
          <w:sz w:val="20"/>
          <w:szCs w:val="20"/>
        </w:rPr>
        <w:t xml:space="preserve"> y la </w:t>
      </w:r>
      <w:r w:rsidR="004840FD">
        <w:rPr>
          <w:rFonts w:ascii="Arial" w:hAnsi="Arial" w:cs="Arial"/>
          <w:b/>
          <w:sz w:val="20"/>
          <w:szCs w:val="20"/>
        </w:rPr>
        <w:t>XXXX.</w:t>
      </w:r>
    </w:p>
    <w:p w:rsidR="009347B8" w:rsidRDefault="009347B8" w:rsidP="005C13BE">
      <w:pPr>
        <w:jc w:val="both"/>
        <w:rPr>
          <w:rFonts w:ascii="Arial" w:hAnsi="Arial" w:cs="Arial"/>
          <w:sz w:val="20"/>
          <w:szCs w:val="20"/>
        </w:rPr>
      </w:pPr>
    </w:p>
    <w:p w:rsidR="00F22F51" w:rsidRDefault="00F22F51" w:rsidP="005C13BE">
      <w:pPr>
        <w:jc w:val="both"/>
        <w:rPr>
          <w:rFonts w:ascii="Arial" w:hAnsi="Arial" w:cs="Arial"/>
          <w:sz w:val="20"/>
          <w:szCs w:val="20"/>
        </w:rPr>
      </w:pPr>
    </w:p>
    <w:p w:rsidR="00615555" w:rsidRPr="00615555" w:rsidRDefault="00615555" w:rsidP="0007060E">
      <w:pPr>
        <w:ind w:left="360" w:firstLine="348"/>
        <w:jc w:val="both"/>
        <w:rPr>
          <w:rFonts w:ascii="Arial" w:hAnsi="Arial" w:cs="Arial"/>
          <w:sz w:val="20"/>
          <w:szCs w:val="20"/>
        </w:rPr>
      </w:pPr>
    </w:p>
    <w:p w:rsidR="00B94427" w:rsidRPr="00703643" w:rsidRDefault="00B94427" w:rsidP="00B94427">
      <w:pPr>
        <w:pStyle w:val="Textoindependiente"/>
        <w:jc w:val="left"/>
        <w:rPr>
          <w:b/>
          <w:bCs/>
          <w:sz w:val="24"/>
          <w:szCs w:val="24"/>
          <w:u w:val="single"/>
          <w:lang w:val="es-ES"/>
        </w:rPr>
      </w:pPr>
      <w:r w:rsidRPr="00703643">
        <w:rPr>
          <w:b/>
          <w:sz w:val="24"/>
          <w:szCs w:val="24"/>
          <w:u w:val="single"/>
          <w:lang w:val="es-ES"/>
        </w:rPr>
        <w:t xml:space="preserve">IV)    </w:t>
      </w:r>
      <w:r w:rsidRPr="00703643">
        <w:rPr>
          <w:b/>
          <w:bCs/>
          <w:sz w:val="24"/>
          <w:szCs w:val="24"/>
          <w:u w:val="single"/>
          <w:lang w:val="es-ES"/>
        </w:rPr>
        <w:t>CONSIDERACIONES</w:t>
      </w:r>
      <w:r w:rsidRPr="00703643">
        <w:rPr>
          <w:b/>
          <w:bCs/>
          <w:sz w:val="24"/>
          <w:szCs w:val="24"/>
          <w:u w:val="single"/>
          <w:lang w:val="es-ES"/>
        </w:rPr>
        <w:br/>
      </w:r>
      <w:r w:rsidR="00AB5E8D" w:rsidRPr="00703643">
        <w:rPr>
          <w:b/>
          <w:bCs/>
          <w:sz w:val="24"/>
          <w:szCs w:val="24"/>
          <w:u w:val="single"/>
          <w:lang w:val="es-ES"/>
        </w:rPr>
        <w:t xml:space="preserve"> </w:t>
      </w:r>
    </w:p>
    <w:p w:rsidR="00703643" w:rsidRDefault="00703643" w:rsidP="00B94427">
      <w:pPr>
        <w:pStyle w:val="Textoindependiente"/>
        <w:rPr>
          <w:b/>
        </w:rPr>
      </w:pPr>
    </w:p>
    <w:p w:rsidR="0007060E" w:rsidRPr="00615555" w:rsidRDefault="006344FB" w:rsidP="00B94427">
      <w:pPr>
        <w:pStyle w:val="Textoindependiente"/>
        <w:rPr>
          <w:b/>
        </w:rPr>
      </w:pPr>
      <w:r w:rsidRPr="00615555">
        <w:rPr>
          <w:b/>
        </w:rPr>
        <w:t xml:space="preserve">a) </w:t>
      </w:r>
      <w:r w:rsidR="00AB5E8D" w:rsidRPr="00615555">
        <w:rPr>
          <w:b/>
        </w:rPr>
        <w:t>Justifi</w:t>
      </w:r>
      <w:r w:rsidR="00423B17">
        <w:rPr>
          <w:b/>
        </w:rPr>
        <w:t xml:space="preserve">cación de los gastos realizados a efectos del expediente </w:t>
      </w:r>
      <w:r w:rsidR="004840FD">
        <w:rPr>
          <w:b/>
        </w:rPr>
        <w:t>XX</w:t>
      </w:r>
      <w:r w:rsidR="00423B17">
        <w:rPr>
          <w:b/>
        </w:rPr>
        <w:t>/2015.</w:t>
      </w:r>
    </w:p>
    <w:p w:rsidR="00AB5E8D" w:rsidRPr="00615555" w:rsidRDefault="00AB5E8D" w:rsidP="00B94427">
      <w:pPr>
        <w:pStyle w:val="Textoindependiente"/>
        <w:rPr>
          <w:b/>
        </w:rPr>
      </w:pPr>
    </w:p>
    <w:p w:rsidR="00AB5E8D" w:rsidRDefault="00AB5E8D" w:rsidP="00B94427">
      <w:pPr>
        <w:pStyle w:val="Textoindependiente"/>
      </w:pPr>
      <w:r w:rsidRPr="00615555">
        <w:t>Tras el examen de la contabilidad y de los extractos banc</w:t>
      </w:r>
      <w:r w:rsidR="00423B17">
        <w:t>a</w:t>
      </w:r>
      <w:r w:rsidR="000D1BE3">
        <w:t>r</w:t>
      </w:r>
      <w:r w:rsidRPr="00615555">
        <w:t xml:space="preserve">ios de la entidad, se llega a la conclusión de que ninguno de los justificantes presentados a efectos de la subvención del expediente </w:t>
      </w:r>
      <w:r w:rsidR="004840FD">
        <w:rPr>
          <w:b/>
        </w:rPr>
        <w:t>XX</w:t>
      </w:r>
      <w:r w:rsidRPr="00615555">
        <w:t xml:space="preserve">/2015 </w:t>
      </w:r>
      <w:proofErr w:type="spellStart"/>
      <w:r w:rsidRPr="00615555">
        <w:t>puede</w:t>
      </w:r>
      <w:proofErr w:type="spellEnd"/>
      <w:r w:rsidRPr="00615555">
        <w:t xml:space="preserve"> ser considerado como válido a la vista de las siguiente consideraciones:</w:t>
      </w:r>
    </w:p>
    <w:p w:rsidR="00703643" w:rsidRPr="00615555" w:rsidRDefault="00703643" w:rsidP="00B94427">
      <w:pPr>
        <w:pStyle w:val="Textoindependiente"/>
      </w:pPr>
    </w:p>
    <w:p w:rsidR="00190C30" w:rsidRPr="004840FD" w:rsidRDefault="00297080" w:rsidP="00190C30">
      <w:pPr>
        <w:ind w:left="708"/>
        <w:jc w:val="both"/>
        <w:rPr>
          <w:rFonts w:ascii="Arial" w:hAnsi="Arial" w:cs="Arial"/>
          <w:sz w:val="20"/>
          <w:szCs w:val="20"/>
        </w:rPr>
      </w:pPr>
      <w:r w:rsidRPr="00190C30">
        <w:rPr>
          <w:rFonts w:ascii="Arial" w:hAnsi="Arial" w:cs="Arial"/>
          <w:sz w:val="20"/>
          <w:szCs w:val="20"/>
        </w:rPr>
        <w:t xml:space="preserve">1. </w:t>
      </w:r>
      <w:r w:rsidR="00AB5E8D" w:rsidRPr="00190C30">
        <w:rPr>
          <w:rFonts w:ascii="Arial" w:hAnsi="Arial" w:cs="Arial"/>
          <w:sz w:val="20"/>
          <w:szCs w:val="20"/>
        </w:rPr>
        <w:t xml:space="preserve">Factura emitida por </w:t>
      </w:r>
      <w:r w:rsidR="004840FD">
        <w:rPr>
          <w:rFonts w:ascii="Arial" w:hAnsi="Arial" w:cs="Arial"/>
          <w:b/>
          <w:sz w:val="20"/>
          <w:szCs w:val="20"/>
        </w:rPr>
        <w:t>XXXX</w:t>
      </w:r>
      <w:r w:rsidR="00AB5E8D" w:rsidRPr="00190C30">
        <w:rPr>
          <w:rFonts w:ascii="Arial" w:hAnsi="Arial" w:cs="Arial"/>
          <w:sz w:val="20"/>
          <w:szCs w:val="20"/>
        </w:rPr>
        <w:t xml:space="preserve">  número </w:t>
      </w:r>
      <w:r w:rsidR="004840FD" w:rsidRPr="004840FD">
        <w:rPr>
          <w:rFonts w:ascii="Arial" w:hAnsi="Arial" w:cs="Arial"/>
          <w:b/>
          <w:sz w:val="20"/>
          <w:szCs w:val="20"/>
        </w:rPr>
        <w:t>XX</w:t>
      </w:r>
      <w:r w:rsidR="00AB5E8D" w:rsidRPr="00190C30">
        <w:rPr>
          <w:rFonts w:ascii="Arial" w:hAnsi="Arial" w:cs="Arial"/>
          <w:sz w:val="20"/>
          <w:szCs w:val="20"/>
        </w:rPr>
        <w:t xml:space="preserve">/12 de </w:t>
      </w:r>
      <w:r w:rsidR="004840FD">
        <w:rPr>
          <w:rFonts w:ascii="Arial" w:hAnsi="Arial" w:cs="Arial"/>
          <w:b/>
          <w:sz w:val="20"/>
          <w:szCs w:val="20"/>
        </w:rPr>
        <w:t>XXX</w:t>
      </w:r>
      <w:r w:rsidR="00AB5E8D" w:rsidRPr="00190C30">
        <w:rPr>
          <w:rFonts w:ascii="Arial" w:hAnsi="Arial" w:cs="Arial"/>
          <w:sz w:val="20"/>
          <w:szCs w:val="20"/>
        </w:rPr>
        <w:t xml:space="preserve">, por importe de 5.923,60€. No puede ser tenida en cuenta, puesto que esta entidad está directamente vinculada con la </w:t>
      </w:r>
      <w:r w:rsidR="004840FD">
        <w:rPr>
          <w:rFonts w:ascii="Arial" w:hAnsi="Arial" w:cs="Arial"/>
          <w:b/>
          <w:sz w:val="20"/>
          <w:szCs w:val="20"/>
        </w:rPr>
        <w:t>XXXXX</w:t>
      </w:r>
      <w:r w:rsidR="00190C30" w:rsidRPr="00190C30">
        <w:rPr>
          <w:rFonts w:ascii="Arial" w:hAnsi="Arial" w:cs="Arial"/>
          <w:sz w:val="20"/>
          <w:szCs w:val="20"/>
        </w:rPr>
        <w:t xml:space="preserve">, como se demuestra a través de la escritura de fecha </w:t>
      </w:r>
      <w:r w:rsidR="004840FD">
        <w:rPr>
          <w:rFonts w:ascii="Arial" w:hAnsi="Arial" w:cs="Arial"/>
          <w:b/>
          <w:sz w:val="20"/>
          <w:szCs w:val="20"/>
        </w:rPr>
        <w:t>XXXX</w:t>
      </w:r>
      <w:r w:rsidR="00190C30" w:rsidRPr="00190C30">
        <w:rPr>
          <w:rFonts w:ascii="Arial" w:hAnsi="Arial" w:cs="Arial"/>
          <w:sz w:val="20"/>
          <w:szCs w:val="20"/>
        </w:rPr>
        <w:t xml:space="preserve"> otorgada ante e</w:t>
      </w:r>
      <w:r w:rsidR="004840FD">
        <w:rPr>
          <w:rFonts w:ascii="Arial" w:hAnsi="Arial" w:cs="Arial"/>
          <w:sz w:val="20"/>
          <w:szCs w:val="20"/>
        </w:rPr>
        <w:t>l</w:t>
      </w:r>
      <w:r w:rsidR="00190C30" w:rsidRPr="00190C30">
        <w:rPr>
          <w:rFonts w:ascii="Arial" w:hAnsi="Arial" w:cs="Arial"/>
          <w:sz w:val="20"/>
          <w:szCs w:val="20"/>
        </w:rPr>
        <w:t xml:space="preserve"> notario de Santiago Don </w:t>
      </w:r>
      <w:r w:rsidR="004840FD">
        <w:rPr>
          <w:rFonts w:ascii="Arial" w:hAnsi="Arial" w:cs="Arial"/>
          <w:b/>
          <w:sz w:val="20"/>
          <w:szCs w:val="20"/>
        </w:rPr>
        <w:t>XXXXXX</w:t>
      </w:r>
      <w:r w:rsidR="00190C30" w:rsidRPr="00190C30">
        <w:rPr>
          <w:rFonts w:ascii="Arial" w:hAnsi="Arial" w:cs="Arial"/>
          <w:sz w:val="20"/>
          <w:szCs w:val="20"/>
        </w:rPr>
        <w:t xml:space="preserve"> en la que se </w:t>
      </w:r>
      <w:proofErr w:type="spellStart"/>
      <w:r w:rsidR="00190C30" w:rsidRPr="00190C30">
        <w:rPr>
          <w:rFonts w:ascii="Arial" w:hAnsi="Arial" w:cs="Arial"/>
          <w:sz w:val="20"/>
          <w:szCs w:val="20"/>
        </w:rPr>
        <w:t>constituye</w:t>
      </w:r>
      <w:proofErr w:type="spellEnd"/>
      <w:r w:rsidR="00190C30" w:rsidRPr="00190C30">
        <w:rPr>
          <w:rFonts w:ascii="Arial" w:hAnsi="Arial" w:cs="Arial"/>
          <w:sz w:val="20"/>
          <w:szCs w:val="20"/>
        </w:rPr>
        <w:t xml:space="preserve"> la </w:t>
      </w:r>
      <w:proofErr w:type="spellStart"/>
      <w:r w:rsidR="00190C30" w:rsidRPr="00190C30">
        <w:rPr>
          <w:rFonts w:ascii="Arial" w:hAnsi="Arial" w:cs="Arial"/>
          <w:sz w:val="20"/>
          <w:szCs w:val="20"/>
        </w:rPr>
        <w:t>sociedad</w:t>
      </w:r>
      <w:proofErr w:type="spellEnd"/>
      <w:r w:rsidR="00190C30" w:rsidRPr="00190C30">
        <w:rPr>
          <w:rFonts w:ascii="Arial" w:hAnsi="Arial" w:cs="Arial"/>
          <w:sz w:val="20"/>
          <w:szCs w:val="20"/>
        </w:rPr>
        <w:t xml:space="preserve"> </w:t>
      </w:r>
      <w:r w:rsidR="004840FD">
        <w:rPr>
          <w:rFonts w:ascii="Arial" w:hAnsi="Arial" w:cs="Arial"/>
          <w:b/>
          <w:sz w:val="20"/>
          <w:szCs w:val="20"/>
        </w:rPr>
        <w:t>XXXXX</w:t>
      </w:r>
      <w:r w:rsidR="00190C30" w:rsidRPr="00190C30">
        <w:rPr>
          <w:rFonts w:ascii="Arial" w:hAnsi="Arial" w:cs="Arial"/>
          <w:sz w:val="20"/>
          <w:szCs w:val="20"/>
        </w:rPr>
        <w:t xml:space="preserve">. con un único socio con el 100% de las participaciones a favor de </w:t>
      </w:r>
      <w:r w:rsidR="004840FD">
        <w:rPr>
          <w:rFonts w:ascii="Arial" w:hAnsi="Arial" w:cs="Arial"/>
          <w:b/>
          <w:sz w:val="20"/>
          <w:szCs w:val="20"/>
        </w:rPr>
        <w:t>XXXXXXX</w:t>
      </w:r>
      <w:r w:rsidR="004840FD">
        <w:rPr>
          <w:rFonts w:ascii="Arial" w:hAnsi="Arial" w:cs="Arial"/>
          <w:sz w:val="20"/>
          <w:szCs w:val="20"/>
        </w:rPr>
        <w:t>.</w:t>
      </w:r>
    </w:p>
    <w:p w:rsidR="00190C30" w:rsidRPr="00190C30" w:rsidRDefault="00190C30" w:rsidP="00190C30">
      <w:pPr>
        <w:ind w:left="708"/>
        <w:jc w:val="both"/>
        <w:rPr>
          <w:rFonts w:ascii="Arial" w:hAnsi="Arial" w:cs="Arial"/>
          <w:sz w:val="20"/>
          <w:szCs w:val="20"/>
        </w:rPr>
      </w:pPr>
      <w:r w:rsidRPr="00190C30">
        <w:rPr>
          <w:rFonts w:ascii="Arial" w:hAnsi="Arial" w:cs="Arial"/>
          <w:sz w:val="20"/>
          <w:szCs w:val="20"/>
        </w:rPr>
        <w:t xml:space="preserve">2. Factura emitida por </w:t>
      </w:r>
      <w:r w:rsidR="004840FD">
        <w:rPr>
          <w:rFonts w:ascii="Arial" w:hAnsi="Arial" w:cs="Arial"/>
          <w:b/>
          <w:sz w:val="20"/>
          <w:szCs w:val="20"/>
        </w:rPr>
        <w:t>XXXX</w:t>
      </w:r>
      <w:r w:rsidRPr="00190C30">
        <w:rPr>
          <w:rFonts w:ascii="Arial" w:hAnsi="Arial" w:cs="Arial"/>
          <w:sz w:val="20"/>
          <w:szCs w:val="20"/>
        </w:rPr>
        <w:t xml:space="preserve">  número </w:t>
      </w:r>
      <w:r w:rsidR="0008360F">
        <w:rPr>
          <w:rFonts w:ascii="Arial" w:hAnsi="Arial" w:cs="Arial"/>
          <w:b/>
          <w:sz w:val="20"/>
          <w:szCs w:val="20"/>
        </w:rPr>
        <w:t>XXXX</w:t>
      </w:r>
      <w:r w:rsidRPr="00190C30">
        <w:rPr>
          <w:rFonts w:ascii="Arial" w:hAnsi="Arial" w:cs="Arial"/>
          <w:sz w:val="20"/>
          <w:szCs w:val="20"/>
        </w:rPr>
        <w:t xml:space="preserve"> de </w:t>
      </w:r>
      <w:r w:rsidR="0008360F">
        <w:rPr>
          <w:rFonts w:ascii="Arial" w:hAnsi="Arial" w:cs="Arial"/>
          <w:b/>
          <w:sz w:val="20"/>
          <w:szCs w:val="20"/>
        </w:rPr>
        <w:t>XXXXX</w:t>
      </w:r>
      <w:r w:rsidRPr="00190C30">
        <w:rPr>
          <w:rFonts w:ascii="Arial" w:hAnsi="Arial" w:cs="Arial"/>
          <w:sz w:val="20"/>
          <w:szCs w:val="20"/>
        </w:rPr>
        <w:t xml:space="preserve">, por importe de 12.100€. Está factura ha sido pagada a través de la </w:t>
      </w:r>
      <w:proofErr w:type="spellStart"/>
      <w:r w:rsidRPr="00190C30">
        <w:rPr>
          <w:rFonts w:ascii="Arial" w:hAnsi="Arial" w:cs="Arial"/>
          <w:sz w:val="20"/>
          <w:szCs w:val="20"/>
        </w:rPr>
        <w:t>cuenta</w:t>
      </w:r>
      <w:proofErr w:type="spellEnd"/>
      <w:r w:rsidRPr="00190C30">
        <w:rPr>
          <w:rFonts w:ascii="Arial" w:hAnsi="Arial" w:cs="Arial"/>
          <w:sz w:val="20"/>
          <w:szCs w:val="20"/>
        </w:rPr>
        <w:t xml:space="preserve"> </w:t>
      </w:r>
      <w:r w:rsidR="0008360F">
        <w:rPr>
          <w:rFonts w:ascii="Arial" w:hAnsi="Arial" w:cs="Arial"/>
          <w:b/>
          <w:sz w:val="20"/>
          <w:szCs w:val="20"/>
        </w:rPr>
        <w:t>XXXXXXX</w:t>
      </w:r>
      <w:r w:rsidRPr="00190C30">
        <w:rPr>
          <w:rFonts w:ascii="Arial" w:hAnsi="Arial" w:cs="Arial"/>
          <w:sz w:val="20"/>
          <w:szCs w:val="20"/>
        </w:rPr>
        <w:t xml:space="preserve">. Pero el día 31-10-2012 </w:t>
      </w:r>
      <w:r w:rsidR="002D609F">
        <w:rPr>
          <w:rFonts w:ascii="Arial" w:hAnsi="Arial" w:cs="Arial"/>
          <w:sz w:val="20"/>
          <w:szCs w:val="20"/>
        </w:rPr>
        <w:t xml:space="preserve">existen </w:t>
      </w:r>
      <w:r w:rsidRPr="00190C30">
        <w:rPr>
          <w:rFonts w:ascii="Arial" w:hAnsi="Arial" w:cs="Arial"/>
          <w:sz w:val="20"/>
          <w:szCs w:val="20"/>
        </w:rPr>
        <w:t>dos abonos</w:t>
      </w:r>
      <w:r w:rsidR="002D609F">
        <w:rPr>
          <w:rFonts w:ascii="Arial" w:hAnsi="Arial" w:cs="Arial"/>
          <w:sz w:val="20"/>
          <w:szCs w:val="20"/>
        </w:rPr>
        <w:t xml:space="preserve"> bancarios</w:t>
      </w:r>
      <w:r w:rsidRPr="00190C30">
        <w:rPr>
          <w:rFonts w:ascii="Arial" w:hAnsi="Arial" w:cs="Arial"/>
          <w:sz w:val="20"/>
          <w:szCs w:val="20"/>
        </w:rPr>
        <w:t xml:space="preserve"> por importe de 5.445 € y 6.655 €, que totalizan </w:t>
      </w:r>
      <w:r w:rsidR="002D609F">
        <w:rPr>
          <w:rFonts w:ascii="Arial" w:hAnsi="Arial" w:cs="Arial"/>
          <w:sz w:val="20"/>
          <w:szCs w:val="20"/>
        </w:rPr>
        <w:t>idéntico importe al que ha sido</w:t>
      </w:r>
      <w:r w:rsidRPr="00190C30">
        <w:rPr>
          <w:rFonts w:ascii="Arial" w:hAnsi="Arial" w:cs="Arial"/>
          <w:sz w:val="20"/>
          <w:szCs w:val="20"/>
        </w:rPr>
        <w:t xml:space="preserve"> facturado y pagado. </w:t>
      </w:r>
    </w:p>
    <w:p w:rsidR="00190C30" w:rsidRPr="00190C30" w:rsidRDefault="00190C30" w:rsidP="00190C30">
      <w:pPr>
        <w:ind w:left="705"/>
        <w:jc w:val="both"/>
        <w:rPr>
          <w:rFonts w:ascii="Arial" w:hAnsi="Arial" w:cs="Arial"/>
          <w:sz w:val="20"/>
          <w:szCs w:val="20"/>
        </w:rPr>
      </w:pPr>
      <w:r>
        <w:rPr>
          <w:rFonts w:ascii="Arial" w:hAnsi="Arial" w:cs="Arial"/>
          <w:sz w:val="20"/>
          <w:szCs w:val="20"/>
        </w:rPr>
        <w:t xml:space="preserve">3. </w:t>
      </w:r>
      <w:r w:rsidRPr="00190C30">
        <w:rPr>
          <w:rFonts w:ascii="Arial" w:hAnsi="Arial" w:cs="Arial"/>
          <w:sz w:val="20"/>
          <w:szCs w:val="20"/>
        </w:rPr>
        <w:t xml:space="preserve">Factura emitida por </w:t>
      </w:r>
      <w:r w:rsidR="0008360F">
        <w:rPr>
          <w:rFonts w:ascii="Arial" w:hAnsi="Arial" w:cs="Arial"/>
          <w:b/>
          <w:sz w:val="20"/>
          <w:szCs w:val="20"/>
        </w:rPr>
        <w:t>XXXX</w:t>
      </w:r>
      <w:r w:rsidRPr="00190C30">
        <w:rPr>
          <w:rFonts w:ascii="Arial" w:hAnsi="Arial" w:cs="Arial"/>
          <w:sz w:val="20"/>
          <w:szCs w:val="20"/>
        </w:rPr>
        <w:t xml:space="preserve"> número </w:t>
      </w:r>
      <w:r w:rsidR="0008360F">
        <w:rPr>
          <w:rFonts w:ascii="Arial" w:hAnsi="Arial" w:cs="Arial"/>
          <w:b/>
          <w:sz w:val="20"/>
          <w:szCs w:val="20"/>
        </w:rPr>
        <w:t>XXXXX</w:t>
      </w:r>
      <w:r w:rsidRPr="00190C30">
        <w:rPr>
          <w:rFonts w:ascii="Arial" w:hAnsi="Arial" w:cs="Arial"/>
          <w:sz w:val="20"/>
          <w:szCs w:val="20"/>
        </w:rPr>
        <w:t xml:space="preserve"> de </w:t>
      </w:r>
      <w:r w:rsidR="0008360F">
        <w:rPr>
          <w:rFonts w:ascii="Arial" w:hAnsi="Arial" w:cs="Arial"/>
          <w:b/>
          <w:sz w:val="20"/>
          <w:szCs w:val="20"/>
        </w:rPr>
        <w:t>XXXX</w:t>
      </w:r>
      <w:r w:rsidRPr="00190C30">
        <w:rPr>
          <w:rFonts w:ascii="Arial" w:hAnsi="Arial" w:cs="Arial"/>
          <w:sz w:val="20"/>
          <w:szCs w:val="20"/>
        </w:rPr>
        <w:t xml:space="preserve">, por importe de 36.348,40€. Está factura ha sido pagada a través de la cuenta </w:t>
      </w:r>
      <w:r w:rsidR="0008360F">
        <w:rPr>
          <w:rFonts w:ascii="Arial" w:hAnsi="Arial" w:cs="Arial"/>
          <w:b/>
          <w:sz w:val="20"/>
          <w:szCs w:val="20"/>
        </w:rPr>
        <w:t>XXXXXX</w:t>
      </w:r>
      <w:r w:rsidRPr="00190C30">
        <w:rPr>
          <w:rFonts w:ascii="Arial" w:hAnsi="Arial" w:cs="Arial"/>
          <w:sz w:val="20"/>
          <w:szCs w:val="20"/>
        </w:rPr>
        <w:t xml:space="preserve"> con fecha 25-10-2012. Pero el día 30-10-2012 </w:t>
      </w:r>
      <w:r w:rsidR="002D609F">
        <w:rPr>
          <w:rFonts w:ascii="Arial" w:hAnsi="Arial" w:cs="Arial"/>
          <w:sz w:val="20"/>
          <w:szCs w:val="20"/>
        </w:rPr>
        <w:t xml:space="preserve">se producen </w:t>
      </w:r>
      <w:r w:rsidRPr="00190C30">
        <w:rPr>
          <w:rFonts w:ascii="Arial" w:hAnsi="Arial" w:cs="Arial"/>
          <w:sz w:val="20"/>
          <w:szCs w:val="20"/>
        </w:rPr>
        <w:t xml:space="preserve">dos abonos </w:t>
      </w:r>
      <w:r w:rsidR="002D609F">
        <w:rPr>
          <w:rFonts w:ascii="Arial" w:hAnsi="Arial" w:cs="Arial"/>
          <w:sz w:val="20"/>
          <w:szCs w:val="20"/>
        </w:rPr>
        <w:t xml:space="preserve">bancarios </w:t>
      </w:r>
      <w:r w:rsidRPr="00190C30">
        <w:rPr>
          <w:rFonts w:ascii="Arial" w:hAnsi="Arial" w:cs="Arial"/>
          <w:sz w:val="20"/>
          <w:szCs w:val="20"/>
        </w:rPr>
        <w:t xml:space="preserve">por importe de 20.618,40 € y 15.730,00 €, que totalizan </w:t>
      </w:r>
      <w:r w:rsidR="002D609F">
        <w:rPr>
          <w:rFonts w:ascii="Arial" w:hAnsi="Arial" w:cs="Arial"/>
          <w:sz w:val="20"/>
          <w:szCs w:val="20"/>
        </w:rPr>
        <w:t>idéntico</w:t>
      </w:r>
      <w:r w:rsidRPr="00190C30">
        <w:rPr>
          <w:rFonts w:ascii="Arial" w:hAnsi="Arial" w:cs="Arial"/>
          <w:sz w:val="20"/>
          <w:szCs w:val="20"/>
        </w:rPr>
        <w:t xml:space="preserve"> importe</w:t>
      </w:r>
      <w:r w:rsidR="002D609F">
        <w:rPr>
          <w:rFonts w:ascii="Arial" w:hAnsi="Arial" w:cs="Arial"/>
          <w:sz w:val="20"/>
          <w:szCs w:val="20"/>
        </w:rPr>
        <w:t xml:space="preserve"> al </w:t>
      </w:r>
      <w:r w:rsidRPr="00190C30">
        <w:rPr>
          <w:rFonts w:ascii="Arial" w:hAnsi="Arial" w:cs="Arial"/>
          <w:sz w:val="20"/>
          <w:szCs w:val="20"/>
        </w:rPr>
        <w:t xml:space="preserve"> facturado y pagado.</w:t>
      </w:r>
    </w:p>
    <w:p w:rsidR="00190C30" w:rsidRPr="00190C30" w:rsidRDefault="00190C30" w:rsidP="00190C30">
      <w:pPr>
        <w:ind w:left="705"/>
        <w:jc w:val="both"/>
        <w:rPr>
          <w:rFonts w:ascii="Arial" w:hAnsi="Arial" w:cs="Arial"/>
          <w:sz w:val="20"/>
          <w:szCs w:val="20"/>
        </w:rPr>
      </w:pPr>
      <w:r>
        <w:rPr>
          <w:rFonts w:ascii="Arial" w:hAnsi="Arial" w:cs="Arial"/>
          <w:sz w:val="20"/>
          <w:szCs w:val="20"/>
        </w:rPr>
        <w:t>4</w:t>
      </w:r>
      <w:r w:rsidRPr="00190C30">
        <w:rPr>
          <w:rFonts w:ascii="Arial" w:hAnsi="Arial" w:cs="Arial"/>
          <w:sz w:val="20"/>
          <w:szCs w:val="20"/>
        </w:rPr>
        <w:t xml:space="preserve">. Factura emitida por </w:t>
      </w:r>
      <w:r w:rsidR="0008360F">
        <w:rPr>
          <w:rFonts w:ascii="Arial" w:hAnsi="Arial" w:cs="Arial"/>
          <w:b/>
          <w:sz w:val="20"/>
          <w:szCs w:val="20"/>
        </w:rPr>
        <w:t>XXXXX</w:t>
      </w:r>
      <w:r w:rsidRPr="00190C30">
        <w:rPr>
          <w:rFonts w:ascii="Arial" w:hAnsi="Arial" w:cs="Arial"/>
          <w:sz w:val="20"/>
          <w:szCs w:val="20"/>
        </w:rPr>
        <w:t xml:space="preserve">  número </w:t>
      </w:r>
      <w:r w:rsidR="0008360F">
        <w:rPr>
          <w:rFonts w:ascii="Arial" w:hAnsi="Arial" w:cs="Arial"/>
          <w:b/>
          <w:sz w:val="20"/>
          <w:szCs w:val="20"/>
        </w:rPr>
        <w:t>XXXXX</w:t>
      </w:r>
      <w:r w:rsidRPr="00190C30">
        <w:rPr>
          <w:rFonts w:ascii="Arial" w:hAnsi="Arial" w:cs="Arial"/>
          <w:sz w:val="20"/>
          <w:szCs w:val="20"/>
        </w:rPr>
        <w:t xml:space="preserve"> de </w:t>
      </w:r>
      <w:r w:rsidR="0008360F">
        <w:rPr>
          <w:rFonts w:ascii="Arial" w:hAnsi="Arial" w:cs="Arial"/>
          <w:b/>
          <w:sz w:val="20"/>
          <w:szCs w:val="20"/>
        </w:rPr>
        <w:t>XXXXX</w:t>
      </w:r>
      <w:r w:rsidRPr="00190C30">
        <w:rPr>
          <w:rFonts w:ascii="Arial" w:hAnsi="Arial" w:cs="Arial"/>
          <w:sz w:val="20"/>
          <w:szCs w:val="20"/>
        </w:rPr>
        <w:t xml:space="preserve">, por importe de 48.414,04€. y factura emitida por </w:t>
      </w:r>
      <w:r w:rsidR="0008360F">
        <w:rPr>
          <w:rFonts w:ascii="Arial" w:hAnsi="Arial" w:cs="Arial"/>
          <w:b/>
          <w:sz w:val="20"/>
          <w:szCs w:val="20"/>
        </w:rPr>
        <w:t>XXXXX</w:t>
      </w:r>
      <w:r w:rsidR="0008360F">
        <w:rPr>
          <w:rFonts w:ascii="Arial" w:hAnsi="Arial" w:cs="Arial"/>
          <w:sz w:val="20"/>
          <w:szCs w:val="20"/>
        </w:rPr>
        <w:t>,</w:t>
      </w:r>
      <w:r w:rsidRPr="00190C30">
        <w:rPr>
          <w:rFonts w:ascii="Arial" w:hAnsi="Arial" w:cs="Arial"/>
          <w:sz w:val="20"/>
          <w:szCs w:val="20"/>
        </w:rPr>
        <w:t xml:space="preserve">  número </w:t>
      </w:r>
      <w:r w:rsidR="0008360F">
        <w:rPr>
          <w:rFonts w:ascii="Arial" w:hAnsi="Arial" w:cs="Arial"/>
          <w:b/>
          <w:sz w:val="20"/>
          <w:szCs w:val="20"/>
        </w:rPr>
        <w:t>XXXX</w:t>
      </w:r>
      <w:r w:rsidRPr="00190C30">
        <w:rPr>
          <w:rFonts w:ascii="Arial" w:hAnsi="Arial" w:cs="Arial"/>
          <w:sz w:val="20"/>
          <w:szCs w:val="20"/>
        </w:rPr>
        <w:t xml:space="preserve"> </w:t>
      </w:r>
      <w:r w:rsidR="0008360F">
        <w:rPr>
          <w:rFonts w:ascii="Arial" w:hAnsi="Arial" w:cs="Arial"/>
          <w:sz w:val="20"/>
          <w:szCs w:val="20"/>
        </w:rPr>
        <w:t xml:space="preserve">de </w:t>
      </w:r>
      <w:r w:rsidR="0008360F">
        <w:rPr>
          <w:rFonts w:ascii="Arial" w:hAnsi="Arial" w:cs="Arial"/>
          <w:b/>
          <w:sz w:val="20"/>
          <w:szCs w:val="20"/>
        </w:rPr>
        <w:t>XXXX</w:t>
      </w:r>
      <w:r w:rsidRPr="00190C30">
        <w:rPr>
          <w:rFonts w:ascii="Arial" w:hAnsi="Arial" w:cs="Arial"/>
          <w:sz w:val="20"/>
          <w:szCs w:val="20"/>
        </w:rPr>
        <w:t xml:space="preserve">, por importe de 48.581,50€. Dichas facturas han sido pagadas en fecha 16-10-2012 y 22-10-2012 a través de la a través de la </w:t>
      </w:r>
      <w:proofErr w:type="spellStart"/>
      <w:r w:rsidRPr="00190C30">
        <w:rPr>
          <w:rFonts w:ascii="Arial" w:hAnsi="Arial" w:cs="Arial"/>
          <w:sz w:val="20"/>
          <w:szCs w:val="20"/>
        </w:rPr>
        <w:t>cuenta</w:t>
      </w:r>
      <w:proofErr w:type="spellEnd"/>
      <w:r w:rsidRPr="00190C30">
        <w:rPr>
          <w:rFonts w:ascii="Arial" w:hAnsi="Arial" w:cs="Arial"/>
          <w:sz w:val="20"/>
          <w:szCs w:val="20"/>
        </w:rPr>
        <w:t xml:space="preserve"> </w:t>
      </w:r>
      <w:r w:rsidR="0008360F">
        <w:rPr>
          <w:rFonts w:ascii="Arial" w:hAnsi="Arial" w:cs="Arial"/>
          <w:b/>
          <w:sz w:val="20"/>
          <w:szCs w:val="20"/>
        </w:rPr>
        <w:t>XXXXXX</w:t>
      </w:r>
      <w:r w:rsidRPr="00190C30">
        <w:rPr>
          <w:rFonts w:ascii="Arial" w:hAnsi="Arial" w:cs="Arial"/>
          <w:sz w:val="20"/>
          <w:szCs w:val="20"/>
        </w:rPr>
        <w:t>. Sin embargo, existen tres abonos</w:t>
      </w:r>
      <w:r w:rsidR="002D609F">
        <w:rPr>
          <w:rFonts w:ascii="Arial" w:hAnsi="Arial" w:cs="Arial"/>
          <w:sz w:val="20"/>
          <w:szCs w:val="20"/>
        </w:rPr>
        <w:t xml:space="preserve"> bancarios</w:t>
      </w:r>
      <w:r w:rsidRPr="00190C30">
        <w:rPr>
          <w:rFonts w:ascii="Arial" w:hAnsi="Arial" w:cs="Arial"/>
          <w:sz w:val="20"/>
          <w:szCs w:val="20"/>
        </w:rPr>
        <w:t xml:space="preserve"> de fecha 19-10-2012 por importe de 15.450,06 €, 25.000,00 € y 8.178,20 €, así como otros dos abonos </w:t>
      </w:r>
      <w:r w:rsidR="002D609F">
        <w:rPr>
          <w:rFonts w:ascii="Arial" w:hAnsi="Arial" w:cs="Arial"/>
          <w:sz w:val="20"/>
          <w:szCs w:val="20"/>
        </w:rPr>
        <w:t xml:space="preserve">bancarios </w:t>
      </w:r>
      <w:r w:rsidRPr="00190C30">
        <w:rPr>
          <w:rFonts w:ascii="Arial" w:hAnsi="Arial" w:cs="Arial"/>
          <w:sz w:val="20"/>
          <w:szCs w:val="20"/>
        </w:rPr>
        <w:t>de fecha 26-10-2012 en la misma cuenta por importe de 13.636,28 € y 34.727,00 €, de  tal forma que los cinco abonos</w:t>
      </w:r>
      <w:r w:rsidR="002D609F">
        <w:rPr>
          <w:rFonts w:ascii="Arial" w:hAnsi="Arial" w:cs="Arial"/>
          <w:sz w:val="20"/>
          <w:szCs w:val="20"/>
        </w:rPr>
        <w:t xml:space="preserve"> bancarios</w:t>
      </w:r>
      <w:r w:rsidRPr="00190C30">
        <w:rPr>
          <w:rFonts w:ascii="Arial" w:hAnsi="Arial" w:cs="Arial"/>
          <w:sz w:val="20"/>
          <w:szCs w:val="20"/>
        </w:rPr>
        <w:t xml:space="preserve"> totalizan idéntica cifra que la suma de las dos facturas.</w:t>
      </w:r>
    </w:p>
    <w:p w:rsidR="00122E11" w:rsidRPr="00615555" w:rsidRDefault="00122E11" w:rsidP="00297080">
      <w:pPr>
        <w:pStyle w:val="Textoindependiente"/>
        <w:shd w:val="clear" w:color="auto" w:fill="FFFFFF"/>
        <w:ind w:left="705"/>
        <w:rPr>
          <w:iCs/>
        </w:rPr>
      </w:pPr>
    </w:p>
    <w:p w:rsidR="00703643" w:rsidRDefault="00297080" w:rsidP="006344FB">
      <w:pPr>
        <w:rPr>
          <w:rFonts w:ascii="Arial" w:hAnsi="Arial" w:cs="Arial"/>
          <w:b/>
          <w:iCs/>
          <w:sz w:val="20"/>
          <w:szCs w:val="20"/>
        </w:rPr>
      </w:pPr>
      <w:r>
        <w:rPr>
          <w:rFonts w:ascii="Arial" w:hAnsi="Arial" w:cs="Arial"/>
          <w:b/>
          <w:iCs/>
          <w:sz w:val="20"/>
          <w:szCs w:val="20"/>
        </w:rPr>
        <w:tab/>
      </w:r>
    </w:p>
    <w:p w:rsidR="00297080" w:rsidRPr="00297080" w:rsidRDefault="00297080" w:rsidP="00F22F51">
      <w:pPr>
        <w:jc w:val="both"/>
        <w:rPr>
          <w:rFonts w:ascii="Arial" w:hAnsi="Arial" w:cs="Arial"/>
          <w:iCs/>
          <w:sz w:val="20"/>
          <w:szCs w:val="20"/>
        </w:rPr>
      </w:pPr>
      <w:r w:rsidRPr="00297080">
        <w:rPr>
          <w:rFonts w:ascii="Arial" w:hAnsi="Arial" w:cs="Arial"/>
          <w:iCs/>
          <w:sz w:val="20"/>
          <w:szCs w:val="20"/>
        </w:rPr>
        <w:lastRenderedPageBreak/>
        <w:t>Es evidente que los abo</w:t>
      </w:r>
      <w:r w:rsidR="00190C30">
        <w:rPr>
          <w:rFonts w:ascii="Arial" w:hAnsi="Arial" w:cs="Arial"/>
          <w:iCs/>
          <w:sz w:val="20"/>
          <w:szCs w:val="20"/>
        </w:rPr>
        <w:t xml:space="preserve">nos </w:t>
      </w:r>
      <w:r w:rsidR="002D609F">
        <w:rPr>
          <w:rFonts w:ascii="Arial" w:hAnsi="Arial" w:cs="Arial"/>
          <w:iCs/>
          <w:sz w:val="20"/>
          <w:szCs w:val="20"/>
        </w:rPr>
        <w:t xml:space="preserve">bancarios </w:t>
      </w:r>
      <w:r w:rsidR="00190C30">
        <w:rPr>
          <w:rFonts w:ascii="Arial" w:hAnsi="Arial" w:cs="Arial"/>
          <w:iCs/>
          <w:sz w:val="20"/>
          <w:szCs w:val="20"/>
        </w:rPr>
        <w:t xml:space="preserve">que se citan en los puntos 2, </w:t>
      </w:r>
      <w:r w:rsidRPr="00297080">
        <w:rPr>
          <w:rFonts w:ascii="Arial" w:hAnsi="Arial" w:cs="Arial"/>
          <w:iCs/>
          <w:sz w:val="20"/>
          <w:szCs w:val="20"/>
        </w:rPr>
        <w:t>3</w:t>
      </w:r>
      <w:r w:rsidR="00190C30">
        <w:rPr>
          <w:rFonts w:ascii="Arial" w:hAnsi="Arial" w:cs="Arial"/>
          <w:iCs/>
          <w:sz w:val="20"/>
          <w:szCs w:val="20"/>
        </w:rPr>
        <w:t xml:space="preserve"> y 4</w:t>
      </w:r>
      <w:r w:rsidRPr="00297080">
        <w:rPr>
          <w:rFonts w:ascii="Arial" w:hAnsi="Arial" w:cs="Arial"/>
          <w:iCs/>
          <w:sz w:val="20"/>
          <w:szCs w:val="20"/>
        </w:rPr>
        <w:t xml:space="preserve"> anteriores, siendo del mismo importe que las facturas emitidas, y por mucho que la beneficiaria de la subvención trate de defender que se corresponden con el pago de publicidad en las revistas de la </w:t>
      </w:r>
      <w:proofErr w:type="spellStart"/>
      <w:r w:rsidRPr="00297080">
        <w:rPr>
          <w:rFonts w:ascii="Arial" w:hAnsi="Arial" w:cs="Arial"/>
          <w:iCs/>
          <w:sz w:val="20"/>
          <w:szCs w:val="20"/>
        </w:rPr>
        <w:t>misma</w:t>
      </w:r>
      <w:proofErr w:type="spellEnd"/>
      <w:r w:rsidRPr="00297080">
        <w:rPr>
          <w:rFonts w:ascii="Arial" w:hAnsi="Arial" w:cs="Arial"/>
          <w:iCs/>
          <w:sz w:val="20"/>
          <w:szCs w:val="20"/>
        </w:rPr>
        <w:t>, responden a una simulación que trata de enmascarar la verdadera realidad de lo acontecido que no es otr</w:t>
      </w:r>
      <w:r w:rsidR="002D609F">
        <w:rPr>
          <w:rFonts w:ascii="Arial" w:hAnsi="Arial" w:cs="Arial"/>
          <w:iCs/>
          <w:sz w:val="20"/>
          <w:szCs w:val="20"/>
        </w:rPr>
        <w:t>a cosa que el hecho de que las tres</w:t>
      </w:r>
      <w:r w:rsidRPr="00297080">
        <w:rPr>
          <w:rFonts w:ascii="Arial" w:hAnsi="Arial" w:cs="Arial"/>
          <w:iCs/>
          <w:sz w:val="20"/>
          <w:szCs w:val="20"/>
        </w:rPr>
        <w:t xml:space="preserve"> empresas</w:t>
      </w:r>
      <w:r w:rsidR="008D4BFB">
        <w:rPr>
          <w:rFonts w:ascii="Arial" w:hAnsi="Arial" w:cs="Arial"/>
          <w:iCs/>
          <w:sz w:val="20"/>
          <w:szCs w:val="20"/>
        </w:rPr>
        <w:t xml:space="preserve"> (</w:t>
      </w:r>
      <w:r w:rsidR="0008360F">
        <w:rPr>
          <w:rFonts w:ascii="Arial" w:hAnsi="Arial" w:cs="Arial"/>
          <w:b/>
          <w:iCs/>
          <w:sz w:val="20"/>
          <w:szCs w:val="20"/>
        </w:rPr>
        <w:t>XXXXX</w:t>
      </w:r>
      <w:r w:rsidR="008D4BFB">
        <w:rPr>
          <w:rFonts w:ascii="Arial" w:hAnsi="Arial" w:cs="Arial"/>
          <w:iCs/>
          <w:sz w:val="20"/>
          <w:szCs w:val="20"/>
        </w:rPr>
        <w:t xml:space="preserve">, </w:t>
      </w:r>
      <w:r w:rsidR="0008360F">
        <w:rPr>
          <w:rFonts w:ascii="Arial" w:hAnsi="Arial" w:cs="Arial"/>
          <w:b/>
          <w:iCs/>
          <w:sz w:val="20"/>
          <w:szCs w:val="20"/>
        </w:rPr>
        <w:t>XXXX</w:t>
      </w:r>
      <w:r w:rsidR="008D4BFB">
        <w:rPr>
          <w:rFonts w:ascii="Arial" w:hAnsi="Arial" w:cs="Arial"/>
          <w:iCs/>
          <w:sz w:val="20"/>
          <w:szCs w:val="20"/>
        </w:rPr>
        <w:t xml:space="preserve"> y </w:t>
      </w:r>
      <w:r w:rsidR="0008360F">
        <w:rPr>
          <w:rFonts w:ascii="Arial" w:hAnsi="Arial" w:cs="Arial"/>
          <w:b/>
          <w:iCs/>
          <w:sz w:val="20"/>
          <w:szCs w:val="20"/>
        </w:rPr>
        <w:t>XXXX</w:t>
      </w:r>
      <w:r w:rsidR="008D4BFB">
        <w:rPr>
          <w:rFonts w:ascii="Arial" w:hAnsi="Arial" w:cs="Arial"/>
          <w:iCs/>
          <w:sz w:val="20"/>
          <w:szCs w:val="20"/>
        </w:rPr>
        <w:t xml:space="preserve">) </w:t>
      </w:r>
      <w:r w:rsidRPr="00297080">
        <w:rPr>
          <w:rFonts w:ascii="Arial" w:hAnsi="Arial" w:cs="Arial"/>
          <w:iCs/>
          <w:sz w:val="20"/>
          <w:szCs w:val="20"/>
        </w:rPr>
        <w:t>han emitido unas facturas por unos trabajos que no han realizado, con el único fin de que la  beneficiaria de la subvención pueda justificar la misma, y para que quede neutralizado</w:t>
      </w:r>
      <w:r w:rsidR="00190C30">
        <w:rPr>
          <w:rFonts w:ascii="Arial" w:hAnsi="Arial" w:cs="Arial"/>
          <w:iCs/>
          <w:sz w:val="20"/>
          <w:szCs w:val="20"/>
        </w:rPr>
        <w:t xml:space="preserve"> el efecto fiscal y asegurado</w:t>
      </w:r>
      <w:r w:rsidRPr="00297080">
        <w:rPr>
          <w:rFonts w:ascii="Arial" w:hAnsi="Arial" w:cs="Arial"/>
          <w:iCs/>
          <w:sz w:val="20"/>
          <w:szCs w:val="20"/>
        </w:rPr>
        <w:t xml:space="preserve"> el equilibrio ingresos-gastos-iva </w:t>
      </w:r>
      <w:r w:rsidR="00190C30">
        <w:rPr>
          <w:rFonts w:ascii="Arial" w:hAnsi="Arial" w:cs="Arial"/>
          <w:iCs/>
          <w:sz w:val="20"/>
          <w:szCs w:val="20"/>
        </w:rPr>
        <w:t>repercutido</w:t>
      </w:r>
      <w:r w:rsidRPr="00297080">
        <w:rPr>
          <w:rFonts w:ascii="Arial" w:hAnsi="Arial" w:cs="Arial"/>
          <w:iCs/>
          <w:sz w:val="20"/>
          <w:szCs w:val="20"/>
        </w:rPr>
        <w:t xml:space="preserve">-iva </w:t>
      </w:r>
      <w:r w:rsidR="00190C30">
        <w:rPr>
          <w:rFonts w:ascii="Arial" w:hAnsi="Arial" w:cs="Arial"/>
          <w:iCs/>
          <w:sz w:val="20"/>
          <w:szCs w:val="20"/>
        </w:rPr>
        <w:t>soportado</w:t>
      </w:r>
      <w:r w:rsidRPr="00297080">
        <w:rPr>
          <w:rFonts w:ascii="Arial" w:hAnsi="Arial" w:cs="Arial"/>
          <w:iCs/>
          <w:sz w:val="20"/>
          <w:szCs w:val="20"/>
        </w:rPr>
        <w:t xml:space="preserve">, la beneficiaria de la subvención emite facturas de publicidad en sus revistas por idénticos importes, revistas cuya difusión y tirada </w:t>
      </w:r>
      <w:r w:rsidR="00190C30">
        <w:rPr>
          <w:rFonts w:ascii="Arial" w:hAnsi="Arial" w:cs="Arial"/>
          <w:iCs/>
          <w:sz w:val="20"/>
          <w:szCs w:val="20"/>
        </w:rPr>
        <w:t>en modo alguno</w:t>
      </w:r>
      <w:r w:rsidRPr="00297080">
        <w:rPr>
          <w:rFonts w:ascii="Arial" w:hAnsi="Arial" w:cs="Arial"/>
          <w:iCs/>
          <w:sz w:val="20"/>
          <w:szCs w:val="20"/>
        </w:rPr>
        <w:t xml:space="preserve"> guarda</w:t>
      </w:r>
      <w:r w:rsidR="008D4BFB">
        <w:rPr>
          <w:rFonts w:ascii="Arial" w:hAnsi="Arial" w:cs="Arial"/>
          <w:iCs/>
          <w:sz w:val="20"/>
          <w:szCs w:val="20"/>
        </w:rPr>
        <w:t>n</w:t>
      </w:r>
      <w:r w:rsidRPr="00297080">
        <w:rPr>
          <w:rFonts w:ascii="Arial" w:hAnsi="Arial" w:cs="Arial"/>
          <w:iCs/>
          <w:sz w:val="20"/>
          <w:szCs w:val="20"/>
        </w:rPr>
        <w:t xml:space="preserve"> correlación con las cantidades facturadas, </w:t>
      </w:r>
      <w:r w:rsidR="00190C30">
        <w:rPr>
          <w:rFonts w:ascii="Arial" w:hAnsi="Arial" w:cs="Arial"/>
          <w:iCs/>
          <w:sz w:val="20"/>
          <w:szCs w:val="20"/>
        </w:rPr>
        <w:t>como tampoco</w:t>
      </w:r>
      <w:r w:rsidRPr="00297080">
        <w:rPr>
          <w:rFonts w:ascii="Arial" w:hAnsi="Arial" w:cs="Arial"/>
          <w:iCs/>
          <w:sz w:val="20"/>
          <w:szCs w:val="20"/>
        </w:rPr>
        <w:t xml:space="preserve"> encaja en la lógica empre</w:t>
      </w:r>
      <w:r w:rsidR="008D4BFB">
        <w:rPr>
          <w:rFonts w:ascii="Arial" w:hAnsi="Arial" w:cs="Arial"/>
          <w:iCs/>
          <w:sz w:val="20"/>
          <w:szCs w:val="20"/>
        </w:rPr>
        <w:t>sarial suponer que las citadas tres</w:t>
      </w:r>
      <w:r w:rsidRPr="00297080">
        <w:rPr>
          <w:rFonts w:ascii="Arial" w:hAnsi="Arial" w:cs="Arial"/>
          <w:iCs/>
          <w:sz w:val="20"/>
          <w:szCs w:val="20"/>
        </w:rPr>
        <w:t xml:space="preserve"> empresas pudieran obtener </w:t>
      </w:r>
      <w:r w:rsidR="008D4BFB">
        <w:rPr>
          <w:rFonts w:ascii="Arial" w:hAnsi="Arial" w:cs="Arial"/>
          <w:iCs/>
          <w:sz w:val="20"/>
          <w:szCs w:val="20"/>
        </w:rPr>
        <w:t xml:space="preserve">una mínima </w:t>
      </w:r>
      <w:r w:rsidRPr="00297080">
        <w:rPr>
          <w:rFonts w:ascii="Arial" w:hAnsi="Arial" w:cs="Arial"/>
          <w:iCs/>
          <w:sz w:val="20"/>
          <w:szCs w:val="20"/>
        </w:rPr>
        <w:t>rentabilidad del gasto supuestamente realizado.</w:t>
      </w:r>
    </w:p>
    <w:p w:rsidR="00F3593E" w:rsidRDefault="00F3593E" w:rsidP="0022386C">
      <w:pPr>
        <w:jc w:val="both"/>
        <w:rPr>
          <w:rFonts w:ascii="Arial" w:hAnsi="Arial" w:cs="Arial"/>
          <w:b/>
          <w:iCs/>
          <w:sz w:val="20"/>
          <w:szCs w:val="20"/>
        </w:rPr>
      </w:pPr>
    </w:p>
    <w:p w:rsidR="00F22F51" w:rsidRDefault="00F22F51" w:rsidP="00F22F51">
      <w:pPr>
        <w:jc w:val="both"/>
        <w:rPr>
          <w:rFonts w:ascii="Arial" w:hAnsi="Arial" w:cs="Arial"/>
          <w:iCs/>
          <w:sz w:val="20"/>
          <w:szCs w:val="20"/>
        </w:rPr>
      </w:pPr>
    </w:p>
    <w:p w:rsidR="0022386C" w:rsidRPr="0022386C" w:rsidRDefault="0022386C" w:rsidP="00F22F51">
      <w:pPr>
        <w:jc w:val="both"/>
        <w:rPr>
          <w:rFonts w:ascii="Arial" w:hAnsi="Arial" w:cs="Arial"/>
          <w:iCs/>
          <w:sz w:val="20"/>
          <w:szCs w:val="20"/>
        </w:rPr>
      </w:pPr>
      <w:r w:rsidRPr="0022386C">
        <w:rPr>
          <w:rFonts w:ascii="Arial" w:hAnsi="Arial" w:cs="Arial"/>
          <w:iCs/>
          <w:sz w:val="20"/>
          <w:szCs w:val="20"/>
        </w:rPr>
        <w:t>Por otra parte, y como evidencia adicional, hay que significar</w:t>
      </w:r>
      <w:r w:rsidR="008D4BFB">
        <w:rPr>
          <w:rFonts w:ascii="Arial" w:hAnsi="Arial" w:cs="Arial"/>
          <w:iCs/>
          <w:sz w:val="20"/>
          <w:szCs w:val="20"/>
        </w:rPr>
        <w:t xml:space="preserve"> que el convenio con </w:t>
      </w:r>
      <w:r w:rsidR="0008360F">
        <w:rPr>
          <w:rFonts w:ascii="Arial" w:hAnsi="Arial" w:cs="Arial"/>
          <w:b/>
          <w:iCs/>
          <w:sz w:val="20"/>
          <w:szCs w:val="20"/>
        </w:rPr>
        <w:t>XXXXX</w:t>
      </w:r>
      <w:r w:rsidRPr="0022386C">
        <w:rPr>
          <w:rFonts w:ascii="Arial" w:hAnsi="Arial" w:cs="Arial"/>
          <w:iCs/>
          <w:sz w:val="20"/>
          <w:szCs w:val="20"/>
        </w:rPr>
        <w:t xml:space="preserve"> está subvencionando idéntico objeto que el de la Diputación, por lo que existen indicios que señalan que toda o parte de la activi</w:t>
      </w:r>
      <w:r>
        <w:rPr>
          <w:rFonts w:ascii="Arial" w:hAnsi="Arial" w:cs="Arial"/>
          <w:iCs/>
          <w:sz w:val="20"/>
          <w:szCs w:val="20"/>
        </w:rPr>
        <w:t>dad, ya se desarrollaba con indep</w:t>
      </w:r>
      <w:r w:rsidRPr="0022386C">
        <w:rPr>
          <w:rFonts w:ascii="Arial" w:hAnsi="Arial" w:cs="Arial"/>
          <w:iCs/>
          <w:sz w:val="20"/>
          <w:szCs w:val="20"/>
        </w:rPr>
        <w:t>endencia de la financiación provincial.</w:t>
      </w:r>
    </w:p>
    <w:p w:rsidR="0022386C" w:rsidRDefault="0022386C" w:rsidP="006344FB">
      <w:pPr>
        <w:rPr>
          <w:rFonts w:ascii="Arial" w:hAnsi="Arial" w:cs="Arial"/>
          <w:b/>
          <w:iCs/>
          <w:sz w:val="20"/>
          <w:szCs w:val="20"/>
        </w:rPr>
      </w:pPr>
    </w:p>
    <w:p w:rsidR="00F22F51" w:rsidRDefault="00F22F51" w:rsidP="006344FB">
      <w:pPr>
        <w:rPr>
          <w:rFonts w:ascii="Arial" w:hAnsi="Arial" w:cs="Arial"/>
          <w:b/>
          <w:iCs/>
          <w:sz w:val="20"/>
          <w:szCs w:val="20"/>
        </w:rPr>
      </w:pPr>
    </w:p>
    <w:p w:rsidR="00F22F51" w:rsidRDefault="00F22F51" w:rsidP="006344FB">
      <w:pPr>
        <w:rPr>
          <w:rFonts w:ascii="Arial" w:hAnsi="Arial" w:cs="Arial"/>
          <w:b/>
          <w:iCs/>
          <w:sz w:val="20"/>
          <w:szCs w:val="20"/>
        </w:rPr>
      </w:pPr>
    </w:p>
    <w:p w:rsidR="00F22F51" w:rsidRDefault="00F22F51" w:rsidP="006344FB">
      <w:pPr>
        <w:rPr>
          <w:rFonts w:ascii="Arial" w:hAnsi="Arial" w:cs="Arial"/>
          <w:b/>
          <w:iCs/>
          <w:sz w:val="20"/>
          <w:szCs w:val="20"/>
        </w:rPr>
      </w:pPr>
    </w:p>
    <w:p w:rsidR="006344FB" w:rsidRPr="00615555" w:rsidRDefault="006344FB" w:rsidP="006344FB">
      <w:pPr>
        <w:rPr>
          <w:rFonts w:ascii="Arial" w:hAnsi="Arial" w:cs="Arial"/>
          <w:b/>
          <w:sz w:val="20"/>
          <w:szCs w:val="20"/>
        </w:rPr>
      </w:pPr>
      <w:r w:rsidRPr="00615555">
        <w:rPr>
          <w:rFonts w:ascii="Arial" w:hAnsi="Arial" w:cs="Arial"/>
          <w:b/>
          <w:iCs/>
          <w:sz w:val="20"/>
          <w:szCs w:val="20"/>
        </w:rPr>
        <w:br/>
      </w:r>
      <w:r w:rsidR="00F96DDD" w:rsidRPr="00615555">
        <w:rPr>
          <w:rFonts w:ascii="Arial" w:hAnsi="Arial" w:cs="Arial"/>
          <w:b/>
          <w:iCs/>
          <w:sz w:val="20"/>
          <w:szCs w:val="20"/>
        </w:rPr>
        <w:t>b) Contabilidad</w:t>
      </w:r>
      <w:r w:rsidRPr="00615555">
        <w:rPr>
          <w:rFonts w:ascii="Arial" w:hAnsi="Arial" w:cs="Arial"/>
          <w:b/>
          <w:iCs/>
          <w:sz w:val="20"/>
          <w:szCs w:val="20"/>
        </w:rPr>
        <w:br/>
      </w:r>
    </w:p>
    <w:p w:rsidR="000008CD" w:rsidRPr="00615555" w:rsidRDefault="000008CD" w:rsidP="006344FB">
      <w:pPr>
        <w:jc w:val="both"/>
        <w:rPr>
          <w:rFonts w:ascii="Arial" w:hAnsi="Arial" w:cs="Arial"/>
          <w:sz w:val="20"/>
          <w:szCs w:val="20"/>
        </w:rPr>
      </w:pPr>
      <w:r w:rsidRPr="00615555">
        <w:rPr>
          <w:rFonts w:ascii="Arial" w:hAnsi="Arial" w:cs="Arial"/>
          <w:sz w:val="20"/>
          <w:szCs w:val="20"/>
        </w:rPr>
        <w:t xml:space="preserve">1) En relación con el expediente </w:t>
      </w:r>
      <w:r w:rsidR="0008360F">
        <w:rPr>
          <w:rFonts w:ascii="Arial" w:hAnsi="Arial" w:cs="Arial"/>
          <w:b/>
          <w:sz w:val="20"/>
          <w:szCs w:val="20"/>
        </w:rPr>
        <w:t>XX</w:t>
      </w:r>
      <w:r w:rsidRPr="00615555">
        <w:rPr>
          <w:rFonts w:ascii="Arial" w:hAnsi="Arial" w:cs="Arial"/>
          <w:sz w:val="20"/>
          <w:szCs w:val="20"/>
        </w:rPr>
        <w:t>/2015.</w:t>
      </w:r>
    </w:p>
    <w:p w:rsidR="00703643" w:rsidRDefault="00703643" w:rsidP="006344FB">
      <w:pPr>
        <w:jc w:val="both"/>
        <w:rPr>
          <w:rFonts w:ascii="Arial" w:hAnsi="Arial" w:cs="Arial"/>
          <w:sz w:val="20"/>
          <w:szCs w:val="20"/>
        </w:rPr>
      </w:pPr>
    </w:p>
    <w:p w:rsidR="00F96DDD" w:rsidRDefault="00F96DDD" w:rsidP="006344FB">
      <w:pPr>
        <w:jc w:val="both"/>
        <w:rPr>
          <w:rFonts w:ascii="Arial" w:hAnsi="Arial" w:cs="Arial"/>
          <w:sz w:val="20"/>
          <w:szCs w:val="20"/>
        </w:rPr>
      </w:pPr>
      <w:r w:rsidRPr="00615555">
        <w:rPr>
          <w:rFonts w:ascii="Arial" w:hAnsi="Arial" w:cs="Arial"/>
          <w:sz w:val="20"/>
          <w:szCs w:val="20"/>
        </w:rPr>
        <w:t xml:space="preserve">La contabilizción de las facturas, pagos y abonos </w:t>
      </w:r>
      <w:r w:rsidR="00703643">
        <w:rPr>
          <w:rFonts w:ascii="Arial" w:hAnsi="Arial" w:cs="Arial"/>
          <w:sz w:val="20"/>
          <w:szCs w:val="20"/>
        </w:rPr>
        <w:t xml:space="preserve">reseñadas en los párrafos inmediatamente anteriores del presente informe, </w:t>
      </w:r>
      <w:r w:rsidRPr="00615555">
        <w:rPr>
          <w:rFonts w:ascii="Arial" w:hAnsi="Arial" w:cs="Arial"/>
          <w:sz w:val="20"/>
          <w:szCs w:val="20"/>
        </w:rPr>
        <w:t>ha sido realizada, a juicio de este actuario</w:t>
      </w:r>
      <w:r w:rsidR="00703643">
        <w:rPr>
          <w:rFonts w:ascii="Arial" w:hAnsi="Arial" w:cs="Arial"/>
          <w:sz w:val="20"/>
          <w:szCs w:val="20"/>
        </w:rPr>
        <w:t>,</w:t>
      </w:r>
      <w:r w:rsidRPr="00615555">
        <w:rPr>
          <w:rFonts w:ascii="Arial" w:hAnsi="Arial" w:cs="Arial"/>
          <w:sz w:val="20"/>
          <w:szCs w:val="20"/>
        </w:rPr>
        <w:t xml:space="preserve"> </w:t>
      </w:r>
      <w:r w:rsidR="00703643">
        <w:rPr>
          <w:rFonts w:ascii="Arial" w:hAnsi="Arial" w:cs="Arial"/>
          <w:sz w:val="20"/>
          <w:szCs w:val="20"/>
        </w:rPr>
        <w:t>con el único propósito de</w:t>
      </w:r>
      <w:r w:rsidRPr="00615555">
        <w:rPr>
          <w:rFonts w:ascii="Arial" w:hAnsi="Arial" w:cs="Arial"/>
          <w:sz w:val="20"/>
          <w:szCs w:val="20"/>
        </w:rPr>
        <w:t xml:space="preserve"> enmascarar la verdadera realidad </w:t>
      </w:r>
      <w:r w:rsidR="00703643">
        <w:rPr>
          <w:rFonts w:ascii="Arial" w:hAnsi="Arial" w:cs="Arial"/>
          <w:sz w:val="20"/>
          <w:szCs w:val="20"/>
        </w:rPr>
        <w:t xml:space="preserve">económica </w:t>
      </w:r>
      <w:r w:rsidRPr="00615555">
        <w:rPr>
          <w:rFonts w:ascii="Arial" w:hAnsi="Arial" w:cs="Arial"/>
          <w:sz w:val="20"/>
          <w:szCs w:val="20"/>
        </w:rPr>
        <w:t>acontecid</w:t>
      </w:r>
      <w:r w:rsidR="00703643">
        <w:rPr>
          <w:rFonts w:ascii="Arial" w:hAnsi="Arial" w:cs="Arial"/>
          <w:sz w:val="20"/>
          <w:szCs w:val="20"/>
        </w:rPr>
        <w:t>a</w:t>
      </w:r>
      <w:r w:rsidRPr="00615555">
        <w:rPr>
          <w:rFonts w:ascii="Arial" w:hAnsi="Arial" w:cs="Arial"/>
          <w:sz w:val="20"/>
          <w:szCs w:val="20"/>
        </w:rPr>
        <w:t xml:space="preserve">, que no es otra cosa que las facturas han sido meros artificios para </w:t>
      </w:r>
      <w:r w:rsidR="00703643">
        <w:rPr>
          <w:rFonts w:ascii="Arial" w:hAnsi="Arial" w:cs="Arial"/>
          <w:sz w:val="20"/>
          <w:szCs w:val="20"/>
        </w:rPr>
        <w:t>disfrazar que no responden a ningú</w:t>
      </w:r>
      <w:r w:rsidR="0008360F">
        <w:rPr>
          <w:rFonts w:ascii="Arial" w:hAnsi="Arial" w:cs="Arial"/>
          <w:sz w:val="20"/>
          <w:szCs w:val="20"/>
        </w:rPr>
        <w:t>n</w:t>
      </w:r>
      <w:r w:rsidR="00703643">
        <w:rPr>
          <w:rFonts w:ascii="Arial" w:hAnsi="Arial" w:cs="Arial"/>
          <w:sz w:val="20"/>
          <w:szCs w:val="20"/>
        </w:rPr>
        <w:t xml:space="preserve"> gasto efectivo, y que</w:t>
      </w:r>
      <w:r w:rsidRPr="00615555">
        <w:rPr>
          <w:rFonts w:ascii="Arial" w:hAnsi="Arial" w:cs="Arial"/>
          <w:sz w:val="20"/>
          <w:szCs w:val="20"/>
        </w:rPr>
        <w:t xml:space="preserve"> los fondos han ido y venido dejando el resultado a cero. Para lograrlo, se ha utilizado </w:t>
      </w:r>
      <w:r w:rsidR="00703643">
        <w:rPr>
          <w:rFonts w:ascii="Arial" w:hAnsi="Arial" w:cs="Arial"/>
          <w:sz w:val="20"/>
          <w:szCs w:val="20"/>
        </w:rPr>
        <w:t>la contabilidad, consistiendo el procedimiento</w:t>
      </w:r>
      <w:r w:rsidRPr="00615555">
        <w:rPr>
          <w:rFonts w:ascii="Arial" w:hAnsi="Arial" w:cs="Arial"/>
          <w:sz w:val="20"/>
          <w:szCs w:val="20"/>
        </w:rPr>
        <w:t xml:space="preserve"> en que en lugar de contabilizar directamente el abono, se ha procedido a efectuar la contabilización de ingresos en la cuenta </w:t>
      </w:r>
      <w:r w:rsidR="0008360F">
        <w:rPr>
          <w:rFonts w:ascii="Arial" w:hAnsi="Arial" w:cs="Arial"/>
          <w:b/>
          <w:sz w:val="20"/>
          <w:szCs w:val="20"/>
        </w:rPr>
        <w:t>XXXX</w:t>
      </w:r>
      <w:r w:rsidRPr="00615555">
        <w:rPr>
          <w:rFonts w:ascii="Arial" w:hAnsi="Arial" w:cs="Arial"/>
          <w:sz w:val="20"/>
          <w:szCs w:val="20"/>
        </w:rPr>
        <w:t xml:space="preserve"> “otros ingresos de Gestión, con cargo a </w:t>
      </w:r>
      <w:proofErr w:type="spellStart"/>
      <w:r w:rsidRPr="00615555">
        <w:rPr>
          <w:rFonts w:ascii="Arial" w:hAnsi="Arial" w:cs="Arial"/>
          <w:sz w:val="20"/>
          <w:szCs w:val="20"/>
        </w:rPr>
        <w:t>cuentas</w:t>
      </w:r>
      <w:proofErr w:type="spellEnd"/>
      <w:r w:rsidRPr="00615555">
        <w:rPr>
          <w:rFonts w:ascii="Arial" w:hAnsi="Arial" w:cs="Arial"/>
          <w:sz w:val="20"/>
          <w:szCs w:val="20"/>
        </w:rPr>
        <w:t xml:space="preserve"> </w:t>
      </w:r>
      <w:r w:rsidR="00D77BA2">
        <w:rPr>
          <w:rFonts w:ascii="Arial" w:hAnsi="Arial" w:cs="Arial"/>
          <w:b/>
          <w:sz w:val="20"/>
          <w:szCs w:val="20"/>
        </w:rPr>
        <w:t>XXXXX</w:t>
      </w:r>
      <w:r w:rsidR="00124789" w:rsidRPr="00615555">
        <w:rPr>
          <w:rFonts w:ascii="Arial" w:hAnsi="Arial" w:cs="Arial"/>
          <w:sz w:val="20"/>
          <w:szCs w:val="20"/>
        </w:rPr>
        <w:t xml:space="preserve"> </w:t>
      </w:r>
      <w:r w:rsidRPr="00615555">
        <w:rPr>
          <w:rFonts w:ascii="Arial" w:hAnsi="Arial" w:cs="Arial"/>
          <w:sz w:val="20"/>
          <w:szCs w:val="20"/>
        </w:rPr>
        <w:t xml:space="preserve">por los </w:t>
      </w:r>
      <w:proofErr w:type="spellStart"/>
      <w:r w:rsidRPr="00615555">
        <w:rPr>
          <w:rFonts w:ascii="Arial" w:hAnsi="Arial" w:cs="Arial"/>
          <w:sz w:val="20"/>
          <w:szCs w:val="20"/>
        </w:rPr>
        <w:t>mismos</w:t>
      </w:r>
      <w:proofErr w:type="spellEnd"/>
      <w:r w:rsidRPr="00615555">
        <w:rPr>
          <w:rFonts w:ascii="Arial" w:hAnsi="Arial" w:cs="Arial"/>
          <w:sz w:val="20"/>
          <w:szCs w:val="20"/>
        </w:rPr>
        <w:t xml:space="preserve"> clientes que en las facturas de gasto en los que antes eran proveedores, siendo post</w:t>
      </w:r>
      <w:r w:rsidR="00703643">
        <w:rPr>
          <w:rFonts w:ascii="Arial" w:hAnsi="Arial" w:cs="Arial"/>
          <w:sz w:val="20"/>
          <w:szCs w:val="20"/>
        </w:rPr>
        <w:t>eriormente saldadas con los imp</w:t>
      </w:r>
      <w:r w:rsidRPr="00615555">
        <w:rPr>
          <w:rFonts w:ascii="Arial" w:hAnsi="Arial" w:cs="Arial"/>
          <w:sz w:val="20"/>
          <w:szCs w:val="20"/>
        </w:rPr>
        <w:t>o</w:t>
      </w:r>
      <w:r w:rsidR="00703643">
        <w:rPr>
          <w:rFonts w:ascii="Arial" w:hAnsi="Arial" w:cs="Arial"/>
          <w:sz w:val="20"/>
          <w:szCs w:val="20"/>
        </w:rPr>
        <w:t>r</w:t>
      </w:r>
      <w:r w:rsidRPr="00615555">
        <w:rPr>
          <w:rFonts w:ascii="Arial" w:hAnsi="Arial" w:cs="Arial"/>
          <w:sz w:val="20"/>
          <w:szCs w:val="20"/>
        </w:rPr>
        <w:t>tes abonados a través de la cuenta bancaria, dejando el resultado de ingresos y gastos</w:t>
      </w:r>
      <w:r w:rsidR="00703643">
        <w:rPr>
          <w:rFonts w:ascii="Arial" w:hAnsi="Arial" w:cs="Arial"/>
          <w:sz w:val="20"/>
          <w:szCs w:val="20"/>
        </w:rPr>
        <w:t xml:space="preserve"> comp</w:t>
      </w:r>
      <w:r w:rsidRPr="00615555">
        <w:rPr>
          <w:rFonts w:ascii="Arial" w:hAnsi="Arial" w:cs="Arial"/>
          <w:sz w:val="20"/>
          <w:szCs w:val="20"/>
        </w:rPr>
        <w:t xml:space="preserve">ensado </w:t>
      </w:r>
      <w:r w:rsidR="00703643">
        <w:rPr>
          <w:rFonts w:ascii="Arial" w:hAnsi="Arial" w:cs="Arial"/>
          <w:sz w:val="20"/>
          <w:szCs w:val="20"/>
        </w:rPr>
        <w:t xml:space="preserve">y </w:t>
      </w:r>
      <w:r w:rsidRPr="00615555">
        <w:rPr>
          <w:rFonts w:ascii="Arial" w:hAnsi="Arial" w:cs="Arial"/>
          <w:sz w:val="20"/>
          <w:szCs w:val="20"/>
        </w:rPr>
        <w:t>a cero.</w:t>
      </w:r>
    </w:p>
    <w:p w:rsidR="00EB7767" w:rsidRDefault="00EB7767" w:rsidP="006344FB">
      <w:pPr>
        <w:jc w:val="both"/>
        <w:rPr>
          <w:rFonts w:ascii="Arial" w:hAnsi="Arial" w:cs="Arial"/>
          <w:sz w:val="20"/>
          <w:szCs w:val="20"/>
        </w:rPr>
      </w:pPr>
    </w:p>
    <w:p w:rsidR="00EB7767" w:rsidRPr="00703643" w:rsidRDefault="00EB7767" w:rsidP="00EB7767">
      <w:pPr>
        <w:tabs>
          <w:tab w:val="left" w:pos="2610"/>
        </w:tabs>
        <w:jc w:val="both"/>
        <w:rPr>
          <w:rFonts w:ascii="Arial" w:hAnsi="Arial" w:cs="Arial"/>
          <w:sz w:val="20"/>
          <w:szCs w:val="20"/>
          <w:lang w:val="es-ES_tradnl"/>
        </w:rPr>
      </w:pPr>
      <w:r>
        <w:rPr>
          <w:rFonts w:ascii="Arial" w:hAnsi="Arial" w:cs="Arial"/>
          <w:sz w:val="20"/>
          <w:szCs w:val="20"/>
          <w:lang w:val="es-ES_tradnl"/>
        </w:rPr>
        <w:t>C</w:t>
      </w:r>
      <w:r w:rsidRPr="00703643">
        <w:rPr>
          <w:rFonts w:ascii="Arial" w:hAnsi="Arial" w:cs="Arial"/>
          <w:sz w:val="20"/>
          <w:szCs w:val="20"/>
          <w:lang w:val="es-ES_tradnl"/>
        </w:rPr>
        <w:t>onforme establece el artículo 56 de la Ley General de subvenciones</w:t>
      </w:r>
      <w:r>
        <w:rPr>
          <w:rFonts w:ascii="Arial" w:hAnsi="Arial" w:cs="Arial"/>
          <w:sz w:val="20"/>
          <w:szCs w:val="20"/>
          <w:lang w:val="es-ES_tradnl"/>
        </w:rPr>
        <w:t>,</w:t>
      </w:r>
      <w:r w:rsidRPr="00703643">
        <w:rPr>
          <w:rFonts w:ascii="Arial" w:hAnsi="Arial" w:cs="Arial"/>
          <w:sz w:val="20"/>
          <w:szCs w:val="20"/>
          <w:lang w:val="es-ES_tradnl"/>
        </w:rPr>
        <w:t xml:space="preserve"> que reza lo siguiente:</w:t>
      </w:r>
      <w:r w:rsidRPr="00703643">
        <w:rPr>
          <w:rFonts w:ascii="Arial" w:hAnsi="Arial" w:cs="Arial"/>
          <w:b/>
          <w:sz w:val="20"/>
          <w:szCs w:val="20"/>
          <w:lang w:val="es-ES_tradnl"/>
        </w:rPr>
        <w:br/>
      </w:r>
    </w:p>
    <w:p w:rsidR="00EB7767" w:rsidRPr="00703643" w:rsidRDefault="00EB7767" w:rsidP="000D1BE3">
      <w:pPr>
        <w:rPr>
          <w:rFonts w:ascii="Arial" w:hAnsi="Arial" w:cs="Arial"/>
          <w:sz w:val="20"/>
          <w:szCs w:val="20"/>
          <w:lang w:val="es-ES_tradnl"/>
        </w:rPr>
      </w:pPr>
      <w:r w:rsidRPr="00703643">
        <w:rPr>
          <w:rFonts w:ascii="Arial" w:hAnsi="Arial" w:cs="Arial"/>
          <w:sz w:val="20"/>
          <w:szCs w:val="20"/>
          <w:lang w:val="es-ES_tradnl"/>
        </w:rPr>
        <w:t>“Constituyen infracciones leves los incumplimientos de las obligaciones recogidas en esta ley y en las bases reguladoras de subvenciones cuando no constituyan infracciones graves o muy graves y no operen como elemento de graduación de la sanción.</w:t>
      </w:r>
      <w:r w:rsidR="009347B8">
        <w:rPr>
          <w:rFonts w:ascii="Arial" w:hAnsi="Arial" w:cs="Arial"/>
          <w:sz w:val="20"/>
          <w:szCs w:val="20"/>
          <w:lang w:val="es-ES_tradnl"/>
        </w:rPr>
        <w:t xml:space="preserve"> </w:t>
      </w:r>
      <w:r w:rsidRPr="00703643">
        <w:rPr>
          <w:rFonts w:ascii="Arial" w:hAnsi="Arial" w:cs="Arial"/>
          <w:sz w:val="20"/>
          <w:szCs w:val="20"/>
          <w:lang w:val="es-ES_tradnl"/>
        </w:rPr>
        <w:t>En particular, constituyen in</w:t>
      </w:r>
      <w:r w:rsidR="000D1BE3">
        <w:rPr>
          <w:rFonts w:ascii="Arial" w:hAnsi="Arial" w:cs="Arial"/>
          <w:sz w:val="20"/>
          <w:szCs w:val="20"/>
          <w:lang w:val="es-ES_tradnl"/>
        </w:rPr>
        <w:t xml:space="preserve">fracciones leves las siguientes </w:t>
      </w:r>
      <w:r w:rsidRPr="00703643">
        <w:rPr>
          <w:rFonts w:ascii="Arial" w:hAnsi="Arial" w:cs="Arial"/>
          <w:sz w:val="20"/>
          <w:szCs w:val="20"/>
          <w:lang w:val="es-ES_tradnl"/>
        </w:rPr>
        <w:t>conductas:</w:t>
      </w:r>
      <w:r w:rsidRPr="00703643">
        <w:rPr>
          <w:rFonts w:ascii="Arial" w:hAnsi="Arial" w:cs="Arial"/>
          <w:sz w:val="20"/>
          <w:szCs w:val="20"/>
          <w:lang w:val="es-ES_tradnl"/>
        </w:rPr>
        <w:br/>
      </w:r>
    </w:p>
    <w:p w:rsidR="00EB7767" w:rsidRPr="00703643" w:rsidRDefault="00EB7767" w:rsidP="00EB7767">
      <w:pPr>
        <w:jc w:val="both"/>
        <w:rPr>
          <w:rFonts w:ascii="Arial" w:hAnsi="Arial" w:cs="Arial"/>
          <w:i/>
          <w:sz w:val="20"/>
          <w:szCs w:val="20"/>
          <w:lang w:val="es-ES_tradnl"/>
        </w:rPr>
      </w:pPr>
      <w:r w:rsidRPr="00703643">
        <w:rPr>
          <w:rFonts w:ascii="Arial" w:hAnsi="Arial" w:cs="Arial"/>
          <w:i/>
          <w:sz w:val="20"/>
          <w:szCs w:val="20"/>
          <w:lang w:val="es-ES_tradnl"/>
        </w:rPr>
        <w:t>d) El incumplimiento de obligaciones de índole contable o registral, en particular:</w:t>
      </w:r>
    </w:p>
    <w:p w:rsidR="00EB7767" w:rsidRPr="00703643" w:rsidRDefault="00EB7767" w:rsidP="00EB7767">
      <w:pPr>
        <w:jc w:val="both"/>
        <w:rPr>
          <w:rFonts w:ascii="Arial" w:hAnsi="Arial" w:cs="Arial"/>
          <w:i/>
          <w:sz w:val="20"/>
          <w:szCs w:val="20"/>
          <w:lang w:val="es-ES_tradnl"/>
        </w:rPr>
      </w:pPr>
    </w:p>
    <w:p w:rsidR="00EB7767" w:rsidRPr="00703643" w:rsidRDefault="00EB7767" w:rsidP="00EB7767">
      <w:pPr>
        <w:jc w:val="both"/>
        <w:rPr>
          <w:rFonts w:ascii="Arial" w:hAnsi="Arial" w:cs="Arial"/>
          <w:sz w:val="20"/>
          <w:szCs w:val="20"/>
          <w:lang w:val="es-ES_tradnl"/>
        </w:rPr>
      </w:pPr>
      <w:r w:rsidRPr="00703643">
        <w:rPr>
          <w:rFonts w:ascii="Arial" w:hAnsi="Arial" w:cs="Arial"/>
          <w:sz w:val="20"/>
          <w:szCs w:val="20"/>
          <w:lang w:val="es-ES_tradnl"/>
        </w:rPr>
        <w:t xml:space="preserve">1º La </w:t>
      </w:r>
      <w:r w:rsidRPr="00703643">
        <w:rPr>
          <w:rFonts w:ascii="Arial" w:hAnsi="Arial" w:cs="Arial"/>
          <w:sz w:val="20"/>
          <w:szCs w:val="20"/>
          <w:u w:val="single"/>
          <w:lang w:val="es-ES_tradnl"/>
        </w:rPr>
        <w:t>inexactitud</w:t>
      </w:r>
      <w:r w:rsidRPr="00703643">
        <w:rPr>
          <w:rFonts w:ascii="Arial" w:hAnsi="Arial" w:cs="Arial"/>
          <w:sz w:val="20"/>
          <w:szCs w:val="20"/>
          <w:lang w:val="es-ES_tradnl"/>
        </w:rPr>
        <w:t xml:space="preserve"> u omisión de </w:t>
      </w:r>
      <w:r w:rsidRPr="00703643">
        <w:rPr>
          <w:rFonts w:ascii="Arial" w:hAnsi="Arial" w:cs="Arial"/>
          <w:sz w:val="20"/>
          <w:szCs w:val="20"/>
          <w:u w:val="single"/>
          <w:lang w:val="es-ES_tradnl"/>
        </w:rPr>
        <w:t>una</w:t>
      </w:r>
      <w:r w:rsidRPr="00703643">
        <w:rPr>
          <w:rFonts w:ascii="Arial" w:hAnsi="Arial" w:cs="Arial"/>
          <w:sz w:val="20"/>
          <w:szCs w:val="20"/>
          <w:lang w:val="es-ES_tradnl"/>
        </w:rPr>
        <w:t xml:space="preserve"> o varias </w:t>
      </w:r>
      <w:r w:rsidRPr="00703643">
        <w:rPr>
          <w:rFonts w:ascii="Arial" w:hAnsi="Arial" w:cs="Arial"/>
          <w:sz w:val="20"/>
          <w:szCs w:val="20"/>
          <w:u w:val="single"/>
          <w:lang w:val="es-ES_tradnl"/>
        </w:rPr>
        <w:t>operaciones de contabilidad</w:t>
      </w:r>
      <w:r w:rsidRPr="00703643">
        <w:rPr>
          <w:rFonts w:ascii="Arial" w:hAnsi="Arial" w:cs="Arial"/>
          <w:sz w:val="20"/>
          <w:szCs w:val="20"/>
          <w:lang w:val="es-ES_tradnl"/>
        </w:rPr>
        <w:t xml:space="preserve"> y registros legalmente exigidos.”</w:t>
      </w:r>
    </w:p>
    <w:p w:rsidR="00EB7767" w:rsidRPr="00703643" w:rsidRDefault="00EB7767" w:rsidP="00EB7767">
      <w:pPr>
        <w:jc w:val="both"/>
        <w:rPr>
          <w:rFonts w:ascii="Arial" w:hAnsi="Arial" w:cs="Arial"/>
          <w:sz w:val="20"/>
          <w:szCs w:val="20"/>
          <w:lang w:val="es-ES_tradnl"/>
        </w:rPr>
      </w:pPr>
    </w:p>
    <w:p w:rsidR="00EB7767" w:rsidRPr="00703643" w:rsidRDefault="00EB7767" w:rsidP="00EB7767">
      <w:pPr>
        <w:jc w:val="both"/>
        <w:rPr>
          <w:rFonts w:ascii="Arial" w:hAnsi="Arial" w:cs="Arial"/>
          <w:sz w:val="20"/>
          <w:szCs w:val="20"/>
          <w:lang w:val="es-ES_tradnl"/>
        </w:rPr>
      </w:pPr>
      <w:r w:rsidRPr="00703643">
        <w:rPr>
          <w:rFonts w:ascii="Arial" w:hAnsi="Arial" w:cs="Arial"/>
          <w:sz w:val="20"/>
          <w:szCs w:val="20"/>
          <w:lang w:val="es-ES_tradnl"/>
        </w:rPr>
        <w:t>Esta presunta infracción se encuentra sancionada en el artículo 61 de la Ley citada en el apartado 2:</w:t>
      </w:r>
    </w:p>
    <w:p w:rsidR="00EB7767" w:rsidRPr="00703643" w:rsidRDefault="00EB7767" w:rsidP="00EB7767">
      <w:pPr>
        <w:jc w:val="both"/>
        <w:rPr>
          <w:rFonts w:ascii="Arial" w:hAnsi="Arial" w:cs="Arial"/>
          <w:sz w:val="20"/>
          <w:szCs w:val="20"/>
          <w:lang w:val="es-ES_tradnl"/>
        </w:rPr>
      </w:pPr>
    </w:p>
    <w:p w:rsidR="00EB7767" w:rsidRPr="00703643" w:rsidRDefault="00EB7767" w:rsidP="00EB7767">
      <w:pPr>
        <w:jc w:val="both"/>
        <w:rPr>
          <w:rFonts w:ascii="Arial" w:hAnsi="Arial" w:cs="Arial"/>
          <w:i/>
          <w:sz w:val="20"/>
          <w:szCs w:val="20"/>
          <w:lang w:val="es-ES_tradnl"/>
        </w:rPr>
      </w:pPr>
      <w:r w:rsidRPr="00703643">
        <w:rPr>
          <w:rFonts w:ascii="Arial" w:hAnsi="Arial" w:cs="Arial"/>
          <w:sz w:val="20"/>
          <w:szCs w:val="20"/>
          <w:lang w:val="es-ES_tradnl"/>
        </w:rPr>
        <w:t>“</w:t>
      </w:r>
      <w:r w:rsidRPr="00703643">
        <w:rPr>
          <w:rFonts w:ascii="Arial" w:hAnsi="Arial" w:cs="Arial"/>
          <w:i/>
          <w:sz w:val="20"/>
          <w:szCs w:val="20"/>
          <w:lang w:val="es-ES_tradnl"/>
        </w:rPr>
        <w:t>2. Serán sancionadas en cada caso con multa de 150 a 6.000 euros las siguientes infracciones:</w:t>
      </w:r>
      <w:r w:rsidRPr="00703643">
        <w:rPr>
          <w:rFonts w:ascii="Arial" w:hAnsi="Arial" w:cs="Arial"/>
          <w:i/>
          <w:sz w:val="20"/>
          <w:szCs w:val="20"/>
          <w:lang w:val="es-ES_tradnl"/>
        </w:rPr>
        <w:br/>
      </w:r>
    </w:p>
    <w:p w:rsidR="00EB7767" w:rsidRPr="00703643" w:rsidRDefault="00EB7767" w:rsidP="00EB7767">
      <w:pPr>
        <w:numPr>
          <w:ilvl w:val="0"/>
          <w:numId w:val="9"/>
        </w:numPr>
        <w:jc w:val="both"/>
        <w:rPr>
          <w:rFonts w:ascii="Arial" w:hAnsi="Arial" w:cs="Arial"/>
          <w:i/>
          <w:sz w:val="20"/>
          <w:szCs w:val="20"/>
          <w:lang w:val="es-ES_tradnl"/>
        </w:rPr>
      </w:pPr>
      <w:r w:rsidRPr="00703643">
        <w:rPr>
          <w:rFonts w:ascii="Arial" w:hAnsi="Arial" w:cs="Arial"/>
          <w:i/>
          <w:sz w:val="20"/>
          <w:szCs w:val="20"/>
          <w:lang w:val="es-ES_tradnl"/>
        </w:rPr>
        <w:t>La inexactitud u omisión de una o varias operaciones en la contabilidad y registros legalmente exigidos.”</w:t>
      </w:r>
    </w:p>
    <w:p w:rsidR="00EB7767" w:rsidRDefault="00EB7767" w:rsidP="006344FB">
      <w:pPr>
        <w:jc w:val="both"/>
        <w:rPr>
          <w:rFonts w:ascii="Arial" w:hAnsi="Arial" w:cs="Arial"/>
          <w:sz w:val="20"/>
          <w:szCs w:val="20"/>
          <w:lang w:val="es-ES_tradnl"/>
        </w:rPr>
      </w:pPr>
    </w:p>
    <w:p w:rsidR="00D77BA2" w:rsidRDefault="00D77BA2" w:rsidP="006344FB">
      <w:pPr>
        <w:jc w:val="both"/>
        <w:rPr>
          <w:rFonts w:ascii="Arial" w:hAnsi="Arial" w:cs="Arial"/>
          <w:sz w:val="20"/>
          <w:szCs w:val="20"/>
          <w:lang w:val="es-ES_tradnl"/>
        </w:rPr>
      </w:pPr>
    </w:p>
    <w:p w:rsidR="00D77BA2" w:rsidRPr="00EB7767" w:rsidRDefault="00D77BA2" w:rsidP="006344FB">
      <w:pPr>
        <w:jc w:val="both"/>
        <w:rPr>
          <w:rFonts w:ascii="Arial" w:hAnsi="Arial" w:cs="Arial"/>
          <w:sz w:val="20"/>
          <w:szCs w:val="20"/>
          <w:lang w:val="es-ES_tradnl"/>
        </w:rPr>
      </w:pPr>
    </w:p>
    <w:p w:rsidR="000008CD" w:rsidRPr="00615555" w:rsidRDefault="000008CD" w:rsidP="006344FB">
      <w:pPr>
        <w:jc w:val="both"/>
        <w:rPr>
          <w:rFonts w:ascii="Arial" w:hAnsi="Arial" w:cs="Arial"/>
          <w:sz w:val="20"/>
          <w:szCs w:val="20"/>
        </w:rPr>
      </w:pPr>
    </w:p>
    <w:p w:rsidR="000008CD" w:rsidRDefault="000008CD" w:rsidP="006344FB">
      <w:pPr>
        <w:jc w:val="both"/>
        <w:rPr>
          <w:rFonts w:ascii="Arial" w:hAnsi="Arial" w:cs="Arial"/>
          <w:sz w:val="20"/>
          <w:szCs w:val="20"/>
        </w:rPr>
      </w:pPr>
      <w:r w:rsidRPr="00615555">
        <w:rPr>
          <w:rFonts w:ascii="Arial" w:hAnsi="Arial" w:cs="Arial"/>
          <w:sz w:val="20"/>
          <w:szCs w:val="20"/>
        </w:rPr>
        <w:lastRenderedPageBreak/>
        <w:t xml:space="preserve">2) En relación con el expediente </w:t>
      </w:r>
      <w:r w:rsidR="00D77BA2">
        <w:rPr>
          <w:rFonts w:ascii="Arial" w:hAnsi="Arial" w:cs="Arial"/>
          <w:b/>
          <w:sz w:val="20"/>
          <w:szCs w:val="20"/>
        </w:rPr>
        <w:t>XXX</w:t>
      </w:r>
      <w:r w:rsidRPr="00615555">
        <w:rPr>
          <w:rFonts w:ascii="Arial" w:hAnsi="Arial" w:cs="Arial"/>
          <w:sz w:val="20"/>
          <w:szCs w:val="20"/>
        </w:rPr>
        <w:t>/2015</w:t>
      </w:r>
    </w:p>
    <w:p w:rsidR="00901010" w:rsidRDefault="00901010" w:rsidP="006344FB">
      <w:pPr>
        <w:jc w:val="both"/>
        <w:rPr>
          <w:rFonts w:ascii="Arial" w:hAnsi="Arial" w:cs="Arial"/>
          <w:sz w:val="20"/>
          <w:szCs w:val="20"/>
        </w:rPr>
      </w:pPr>
    </w:p>
    <w:p w:rsidR="00901010" w:rsidRPr="00703643" w:rsidRDefault="00901010" w:rsidP="00901010">
      <w:pPr>
        <w:tabs>
          <w:tab w:val="left" w:pos="2610"/>
        </w:tabs>
        <w:jc w:val="both"/>
        <w:rPr>
          <w:rFonts w:ascii="Arial" w:hAnsi="Arial" w:cs="Arial"/>
          <w:sz w:val="20"/>
          <w:szCs w:val="20"/>
          <w:lang w:val="es-ES_tradnl"/>
        </w:rPr>
      </w:pPr>
      <w:r w:rsidRPr="00703643">
        <w:rPr>
          <w:rFonts w:ascii="Arial" w:hAnsi="Arial" w:cs="Arial"/>
          <w:sz w:val="20"/>
          <w:szCs w:val="20"/>
          <w:lang w:val="es-ES_tradnl"/>
        </w:rPr>
        <w:t>Según se pone de manifiesto, el cobro de la subvención provincial figura contabilizada en la cuenta</w:t>
      </w:r>
      <w:r w:rsidRPr="00703643">
        <w:rPr>
          <w:rFonts w:ascii="Arial" w:hAnsi="Arial" w:cs="Arial"/>
          <w:b/>
          <w:sz w:val="20"/>
          <w:szCs w:val="20"/>
          <w:lang w:val="es-ES_tradnl"/>
        </w:rPr>
        <w:t xml:space="preserve"> </w:t>
      </w:r>
      <w:r w:rsidR="00D77BA2">
        <w:rPr>
          <w:rFonts w:ascii="Arial" w:hAnsi="Arial" w:cs="Arial"/>
          <w:b/>
          <w:sz w:val="20"/>
          <w:szCs w:val="20"/>
          <w:lang w:val="es-ES_tradnl"/>
        </w:rPr>
        <w:t>XXXX</w:t>
      </w:r>
      <w:r w:rsidRPr="00703643">
        <w:rPr>
          <w:rFonts w:ascii="Arial" w:hAnsi="Arial" w:cs="Arial"/>
          <w:sz w:val="20"/>
          <w:szCs w:val="20"/>
          <w:lang w:val="es-ES_tradnl"/>
        </w:rPr>
        <w:t xml:space="preserve"> (</w:t>
      </w:r>
      <w:r w:rsidRPr="00703643">
        <w:rPr>
          <w:rFonts w:ascii="Arial" w:hAnsi="Arial" w:cs="Arial"/>
          <w:color w:val="000000"/>
          <w:sz w:val="20"/>
          <w:szCs w:val="20"/>
        </w:rPr>
        <w:t xml:space="preserve">Subvenciones, donaciones y legados </w:t>
      </w:r>
      <w:r w:rsidRPr="00703643">
        <w:rPr>
          <w:rFonts w:ascii="Arial" w:hAnsi="Arial" w:cs="Arial"/>
          <w:b/>
          <w:color w:val="000000"/>
          <w:sz w:val="20"/>
          <w:szCs w:val="20"/>
        </w:rPr>
        <w:t>para la explotación</w:t>
      </w:r>
      <w:r w:rsidRPr="00703643">
        <w:rPr>
          <w:rFonts w:ascii="Arial" w:hAnsi="Arial" w:cs="Arial"/>
          <w:color w:val="000000"/>
          <w:sz w:val="20"/>
          <w:szCs w:val="20"/>
        </w:rPr>
        <w:t>)</w:t>
      </w:r>
      <w:r w:rsidRPr="00703643">
        <w:rPr>
          <w:rFonts w:ascii="Arial" w:hAnsi="Arial" w:cs="Arial"/>
          <w:sz w:val="20"/>
          <w:szCs w:val="20"/>
          <w:lang w:val="es-ES_tradnl"/>
        </w:rPr>
        <w:t xml:space="preserve"> aunque el objeto de la subvención era la adquisición de </w:t>
      </w:r>
      <w:proofErr w:type="gramStart"/>
      <w:r w:rsidRPr="00703643">
        <w:rPr>
          <w:rFonts w:ascii="Arial" w:hAnsi="Arial" w:cs="Arial"/>
          <w:sz w:val="20"/>
          <w:szCs w:val="20"/>
          <w:lang w:val="es-ES_tradnl"/>
        </w:rPr>
        <w:t>mobiliario ,</w:t>
      </w:r>
      <w:proofErr w:type="gramEnd"/>
      <w:r w:rsidRPr="00703643">
        <w:rPr>
          <w:rFonts w:ascii="Arial" w:hAnsi="Arial" w:cs="Arial"/>
          <w:sz w:val="20"/>
          <w:szCs w:val="20"/>
          <w:lang w:val="es-ES_tradnl"/>
        </w:rPr>
        <w:t xml:space="preserve"> un bien de inversión cuya subvención que financia la adqu</w:t>
      </w:r>
      <w:r w:rsidR="00703643">
        <w:rPr>
          <w:rFonts w:ascii="Arial" w:hAnsi="Arial" w:cs="Arial"/>
          <w:sz w:val="20"/>
          <w:szCs w:val="20"/>
          <w:lang w:val="es-ES_tradnl"/>
        </w:rPr>
        <w:t>i</w:t>
      </w:r>
      <w:r w:rsidRPr="00703643">
        <w:rPr>
          <w:rFonts w:ascii="Arial" w:hAnsi="Arial" w:cs="Arial"/>
          <w:sz w:val="20"/>
          <w:szCs w:val="20"/>
          <w:lang w:val="es-ES_tradnl"/>
        </w:rPr>
        <w:t xml:space="preserve">sición del mismo,  debería figurar contabilizada contra la </w:t>
      </w:r>
      <w:r w:rsidRPr="00703643">
        <w:rPr>
          <w:rFonts w:ascii="Arial" w:hAnsi="Arial" w:cs="Arial"/>
          <w:b/>
          <w:sz w:val="20"/>
          <w:szCs w:val="20"/>
          <w:lang w:val="es-ES_tradnl"/>
        </w:rPr>
        <w:t>cuenta 130 “Subvenciones oficiales de capital”</w:t>
      </w:r>
      <w:r w:rsidRPr="00703643">
        <w:rPr>
          <w:rFonts w:ascii="Arial" w:hAnsi="Arial" w:cs="Arial"/>
          <w:sz w:val="20"/>
          <w:szCs w:val="20"/>
          <w:lang w:val="es-ES_tradnl"/>
        </w:rPr>
        <w:t>, conforme al Plan general de contabilidad.</w:t>
      </w:r>
    </w:p>
    <w:p w:rsidR="00901010" w:rsidRPr="00703643" w:rsidRDefault="00901010" w:rsidP="00901010">
      <w:pPr>
        <w:tabs>
          <w:tab w:val="left" w:pos="2610"/>
        </w:tabs>
        <w:jc w:val="both"/>
        <w:rPr>
          <w:rFonts w:ascii="Arial" w:hAnsi="Arial" w:cs="Arial"/>
          <w:sz w:val="20"/>
          <w:szCs w:val="20"/>
          <w:lang w:val="es-ES_tradnl"/>
        </w:rPr>
      </w:pPr>
    </w:p>
    <w:p w:rsidR="00901010" w:rsidRPr="00703643" w:rsidRDefault="00901010" w:rsidP="00901010">
      <w:pPr>
        <w:tabs>
          <w:tab w:val="left" w:pos="2610"/>
        </w:tabs>
        <w:jc w:val="both"/>
        <w:rPr>
          <w:rFonts w:ascii="Arial" w:hAnsi="Arial" w:cs="Arial"/>
          <w:sz w:val="20"/>
          <w:szCs w:val="20"/>
          <w:lang w:val="es-ES_tradnl"/>
        </w:rPr>
      </w:pPr>
      <w:r w:rsidRPr="00703643">
        <w:rPr>
          <w:rFonts w:ascii="Arial" w:hAnsi="Arial" w:cs="Arial"/>
          <w:sz w:val="20"/>
          <w:szCs w:val="20"/>
          <w:lang w:val="es-ES_tradnl"/>
        </w:rPr>
        <w:t>Este actuario considera que se ha producido una inexactitud en la contabilización del cobro de la subvención, que puede dar lugar a la comisión de una infracción leve, conforme establece el artículo 56 de la Ley General de subvenciones que reza lo siguiente:</w:t>
      </w:r>
      <w:r w:rsidRPr="00703643">
        <w:rPr>
          <w:rFonts w:ascii="Arial" w:hAnsi="Arial" w:cs="Arial"/>
          <w:b/>
          <w:sz w:val="20"/>
          <w:szCs w:val="20"/>
          <w:lang w:val="es-ES_tradnl"/>
        </w:rPr>
        <w:br/>
      </w:r>
    </w:p>
    <w:p w:rsidR="00901010" w:rsidRPr="00703643" w:rsidRDefault="00901010" w:rsidP="00D77BA2">
      <w:pPr>
        <w:rPr>
          <w:rFonts w:ascii="Arial" w:hAnsi="Arial" w:cs="Arial"/>
          <w:sz w:val="20"/>
          <w:szCs w:val="20"/>
          <w:lang w:val="es-ES_tradnl"/>
        </w:rPr>
      </w:pPr>
      <w:r w:rsidRPr="00703643">
        <w:rPr>
          <w:rFonts w:ascii="Arial" w:hAnsi="Arial" w:cs="Arial"/>
          <w:sz w:val="20"/>
          <w:szCs w:val="20"/>
          <w:lang w:val="es-ES_tradnl"/>
        </w:rPr>
        <w:t>“Constituyen infracciones leves los incumplimientos de las obligaciones recogidas en esta ley y en las bases reguladoras de subvenciones cuando no constituyan infracciones graves o muy graves y no operen como elemento de graduación de la sanción.</w:t>
      </w:r>
      <w:r w:rsidR="00D77BA2">
        <w:rPr>
          <w:rFonts w:ascii="Arial" w:hAnsi="Arial" w:cs="Arial"/>
          <w:sz w:val="20"/>
          <w:szCs w:val="20"/>
          <w:lang w:val="es-ES_tradnl"/>
        </w:rPr>
        <w:t xml:space="preserve"> </w:t>
      </w:r>
      <w:r w:rsidRPr="00703643">
        <w:rPr>
          <w:rFonts w:ascii="Arial" w:hAnsi="Arial" w:cs="Arial"/>
          <w:sz w:val="20"/>
          <w:szCs w:val="20"/>
          <w:lang w:val="es-ES_tradnl"/>
        </w:rPr>
        <w:t>En particular, constituyen infracciones leves las siguientes conductas:</w:t>
      </w:r>
      <w:r w:rsidRPr="00703643">
        <w:rPr>
          <w:rFonts w:ascii="Arial" w:hAnsi="Arial" w:cs="Arial"/>
          <w:sz w:val="20"/>
          <w:szCs w:val="20"/>
          <w:lang w:val="es-ES_tradnl"/>
        </w:rPr>
        <w:br/>
      </w:r>
    </w:p>
    <w:p w:rsidR="00901010" w:rsidRPr="00703643" w:rsidRDefault="00901010" w:rsidP="00901010">
      <w:pPr>
        <w:jc w:val="both"/>
        <w:rPr>
          <w:rFonts w:ascii="Arial" w:hAnsi="Arial" w:cs="Arial"/>
          <w:i/>
          <w:sz w:val="20"/>
          <w:szCs w:val="20"/>
          <w:lang w:val="es-ES_tradnl"/>
        </w:rPr>
      </w:pPr>
      <w:r w:rsidRPr="00703643">
        <w:rPr>
          <w:rFonts w:ascii="Arial" w:hAnsi="Arial" w:cs="Arial"/>
          <w:i/>
          <w:sz w:val="20"/>
          <w:szCs w:val="20"/>
          <w:lang w:val="es-ES_tradnl"/>
        </w:rPr>
        <w:t>d) El incumplimiento de obligaciones de índole contable o registral, en particular:</w:t>
      </w:r>
    </w:p>
    <w:p w:rsidR="00901010" w:rsidRPr="00703643" w:rsidRDefault="00901010" w:rsidP="00901010">
      <w:pPr>
        <w:jc w:val="both"/>
        <w:rPr>
          <w:rFonts w:ascii="Arial" w:hAnsi="Arial" w:cs="Arial"/>
          <w:i/>
          <w:sz w:val="20"/>
          <w:szCs w:val="20"/>
          <w:lang w:val="es-ES_tradnl"/>
        </w:rPr>
      </w:pPr>
    </w:p>
    <w:p w:rsidR="00901010" w:rsidRPr="00703643" w:rsidRDefault="00901010" w:rsidP="00901010">
      <w:pPr>
        <w:jc w:val="both"/>
        <w:rPr>
          <w:rFonts w:ascii="Arial" w:hAnsi="Arial" w:cs="Arial"/>
          <w:sz w:val="20"/>
          <w:szCs w:val="20"/>
          <w:lang w:val="es-ES_tradnl"/>
        </w:rPr>
      </w:pPr>
      <w:r w:rsidRPr="00703643">
        <w:rPr>
          <w:rFonts w:ascii="Arial" w:hAnsi="Arial" w:cs="Arial"/>
          <w:sz w:val="20"/>
          <w:szCs w:val="20"/>
          <w:lang w:val="es-ES_tradnl"/>
        </w:rPr>
        <w:t xml:space="preserve">1º La </w:t>
      </w:r>
      <w:r w:rsidRPr="00703643">
        <w:rPr>
          <w:rFonts w:ascii="Arial" w:hAnsi="Arial" w:cs="Arial"/>
          <w:sz w:val="20"/>
          <w:szCs w:val="20"/>
          <w:u w:val="single"/>
          <w:lang w:val="es-ES_tradnl"/>
        </w:rPr>
        <w:t>inexactitud</w:t>
      </w:r>
      <w:r w:rsidRPr="00703643">
        <w:rPr>
          <w:rFonts w:ascii="Arial" w:hAnsi="Arial" w:cs="Arial"/>
          <w:sz w:val="20"/>
          <w:szCs w:val="20"/>
          <w:lang w:val="es-ES_tradnl"/>
        </w:rPr>
        <w:t xml:space="preserve"> u omisión de </w:t>
      </w:r>
      <w:r w:rsidRPr="00703643">
        <w:rPr>
          <w:rFonts w:ascii="Arial" w:hAnsi="Arial" w:cs="Arial"/>
          <w:sz w:val="20"/>
          <w:szCs w:val="20"/>
          <w:u w:val="single"/>
          <w:lang w:val="es-ES_tradnl"/>
        </w:rPr>
        <w:t>una</w:t>
      </w:r>
      <w:r w:rsidRPr="00703643">
        <w:rPr>
          <w:rFonts w:ascii="Arial" w:hAnsi="Arial" w:cs="Arial"/>
          <w:sz w:val="20"/>
          <w:szCs w:val="20"/>
          <w:lang w:val="es-ES_tradnl"/>
        </w:rPr>
        <w:t xml:space="preserve"> o varias </w:t>
      </w:r>
      <w:r w:rsidRPr="00703643">
        <w:rPr>
          <w:rFonts w:ascii="Arial" w:hAnsi="Arial" w:cs="Arial"/>
          <w:sz w:val="20"/>
          <w:szCs w:val="20"/>
          <w:u w:val="single"/>
          <w:lang w:val="es-ES_tradnl"/>
        </w:rPr>
        <w:t>operaciones de contabilidad</w:t>
      </w:r>
      <w:r w:rsidRPr="00703643">
        <w:rPr>
          <w:rFonts w:ascii="Arial" w:hAnsi="Arial" w:cs="Arial"/>
          <w:sz w:val="20"/>
          <w:szCs w:val="20"/>
          <w:lang w:val="es-ES_tradnl"/>
        </w:rPr>
        <w:t xml:space="preserve"> y registros legalmente exigidos.”</w:t>
      </w:r>
    </w:p>
    <w:p w:rsidR="00901010" w:rsidRPr="00703643" w:rsidRDefault="00901010" w:rsidP="00901010">
      <w:pPr>
        <w:jc w:val="both"/>
        <w:rPr>
          <w:rFonts w:ascii="Arial" w:hAnsi="Arial" w:cs="Arial"/>
          <w:sz w:val="20"/>
          <w:szCs w:val="20"/>
          <w:lang w:val="es-ES_tradnl"/>
        </w:rPr>
      </w:pPr>
    </w:p>
    <w:p w:rsidR="00901010" w:rsidRPr="00703643" w:rsidRDefault="00901010" w:rsidP="00901010">
      <w:pPr>
        <w:jc w:val="both"/>
        <w:rPr>
          <w:rFonts w:ascii="Arial" w:hAnsi="Arial" w:cs="Arial"/>
          <w:sz w:val="20"/>
          <w:szCs w:val="20"/>
          <w:lang w:val="es-ES_tradnl"/>
        </w:rPr>
      </w:pPr>
      <w:r w:rsidRPr="00703643">
        <w:rPr>
          <w:rFonts w:ascii="Arial" w:hAnsi="Arial" w:cs="Arial"/>
          <w:sz w:val="20"/>
          <w:szCs w:val="20"/>
          <w:lang w:val="es-ES_tradnl"/>
        </w:rPr>
        <w:t>Esta presunta infracción se encuentra sancionada en el artículo 61 de la Ley citada en el apartado 2:</w:t>
      </w:r>
    </w:p>
    <w:p w:rsidR="00901010" w:rsidRPr="00703643" w:rsidRDefault="00901010" w:rsidP="00901010">
      <w:pPr>
        <w:jc w:val="both"/>
        <w:rPr>
          <w:rFonts w:ascii="Arial" w:hAnsi="Arial" w:cs="Arial"/>
          <w:sz w:val="20"/>
          <w:szCs w:val="20"/>
          <w:lang w:val="es-ES_tradnl"/>
        </w:rPr>
      </w:pPr>
    </w:p>
    <w:p w:rsidR="00901010" w:rsidRPr="00703643" w:rsidRDefault="00901010" w:rsidP="00901010">
      <w:pPr>
        <w:jc w:val="both"/>
        <w:rPr>
          <w:rFonts w:ascii="Arial" w:hAnsi="Arial" w:cs="Arial"/>
          <w:i/>
          <w:sz w:val="20"/>
          <w:szCs w:val="20"/>
          <w:lang w:val="es-ES_tradnl"/>
        </w:rPr>
      </w:pPr>
      <w:r w:rsidRPr="00703643">
        <w:rPr>
          <w:rFonts w:ascii="Arial" w:hAnsi="Arial" w:cs="Arial"/>
          <w:sz w:val="20"/>
          <w:szCs w:val="20"/>
          <w:lang w:val="es-ES_tradnl"/>
        </w:rPr>
        <w:t>“</w:t>
      </w:r>
      <w:r w:rsidRPr="00703643">
        <w:rPr>
          <w:rFonts w:ascii="Arial" w:hAnsi="Arial" w:cs="Arial"/>
          <w:i/>
          <w:sz w:val="20"/>
          <w:szCs w:val="20"/>
          <w:lang w:val="es-ES_tradnl"/>
        </w:rPr>
        <w:t>2. Serán sancionadas en cada caso con multa de 150 a 6.000 euros las siguientes infracciones:</w:t>
      </w:r>
      <w:r w:rsidRPr="00703643">
        <w:rPr>
          <w:rFonts w:ascii="Arial" w:hAnsi="Arial" w:cs="Arial"/>
          <w:i/>
          <w:sz w:val="20"/>
          <w:szCs w:val="20"/>
          <w:lang w:val="es-ES_tradnl"/>
        </w:rPr>
        <w:br/>
      </w:r>
    </w:p>
    <w:p w:rsidR="00901010" w:rsidRPr="00703643" w:rsidRDefault="00901010" w:rsidP="00901010">
      <w:pPr>
        <w:numPr>
          <w:ilvl w:val="0"/>
          <w:numId w:val="9"/>
        </w:numPr>
        <w:jc w:val="both"/>
        <w:rPr>
          <w:rFonts w:ascii="Arial" w:hAnsi="Arial" w:cs="Arial"/>
          <w:i/>
          <w:sz w:val="20"/>
          <w:szCs w:val="20"/>
          <w:lang w:val="es-ES_tradnl"/>
        </w:rPr>
      </w:pPr>
      <w:r w:rsidRPr="00703643">
        <w:rPr>
          <w:rFonts w:ascii="Arial" w:hAnsi="Arial" w:cs="Arial"/>
          <w:i/>
          <w:sz w:val="20"/>
          <w:szCs w:val="20"/>
          <w:lang w:val="es-ES_tradnl"/>
        </w:rPr>
        <w:t>La inexactitud u omisión de una o varias operaciones en la contabilidad y registros legalmente exigidos.”</w:t>
      </w:r>
    </w:p>
    <w:p w:rsidR="00F96DDD" w:rsidRPr="00703643" w:rsidRDefault="00F96DDD" w:rsidP="006344FB">
      <w:pPr>
        <w:jc w:val="both"/>
        <w:rPr>
          <w:rFonts w:ascii="Arial" w:hAnsi="Arial" w:cs="Arial"/>
          <w:sz w:val="20"/>
          <w:szCs w:val="20"/>
        </w:rPr>
      </w:pPr>
    </w:p>
    <w:p w:rsidR="000008CD" w:rsidRPr="00615555" w:rsidRDefault="000008CD" w:rsidP="006344FB">
      <w:pPr>
        <w:jc w:val="both"/>
        <w:rPr>
          <w:rFonts w:ascii="Arial" w:hAnsi="Arial" w:cs="Arial"/>
          <w:sz w:val="20"/>
          <w:szCs w:val="20"/>
        </w:rPr>
      </w:pPr>
    </w:p>
    <w:p w:rsidR="00F96DDD" w:rsidRPr="00615555" w:rsidRDefault="000008CD" w:rsidP="006344FB">
      <w:pPr>
        <w:jc w:val="both"/>
        <w:rPr>
          <w:rFonts w:ascii="Arial" w:hAnsi="Arial" w:cs="Arial"/>
          <w:b/>
          <w:sz w:val="20"/>
          <w:szCs w:val="20"/>
        </w:rPr>
      </w:pPr>
      <w:r w:rsidRPr="00615555">
        <w:rPr>
          <w:rFonts w:ascii="Arial" w:hAnsi="Arial" w:cs="Arial"/>
          <w:b/>
          <w:sz w:val="20"/>
          <w:szCs w:val="20"/>
        </w:rPr>
        <w:t>c</w:t>
      </w:r>
      <w:r w:rsidR="00F96DDD" w:rsidRPr="00615555">
        <w:rPr>
          <w:rFonts w:ascii="Arial" w:hAnsi="Arial" w:cs="Arial"/>
          <w:b/>
          <w:sz w:val="20"/>
          <w:szCs w:val="20"/>
        </w:rPr>
        <w:t>) Cuenta justificativa inexacta.</w:t>
      </w:r>
    </w:p>
    <w:p w:rsidR="00F96DDD" w:rsidRPr="00615555" w:rsidRDefault="00F96DDD" w:rsidP="006344FB">
      <w:pPr>
        <w:jc w:val="both"/>
        <w:rPr>
          <w:rFonts w:ascii="Arial" w:hAnsi="Arial" w:cs="Arial"/>
          <w:sz w:val="20"/>
          <w:szCs w:val="20"/>
        </w:rPr>
      </w:pPr>
    </w:p>
    <w:p w:rsidR="00EB7767" w:rsidRDefault="00EB7767" w:rsidP="00EB7767">
      <w:pPr>
        <w:pStyle w:val="Textoindependiente"/>
        <w:rPr>
          <w:bCs/>
          <w:lang w:val="es-ES"/>
        </w:rPr>
      </w:pPr>
      <w:r w:rsidRPr="00615555">
        <w:rPr>
          <w:bCs/>
          <w:lang w:val="es-ES"/>
        </w:rPr>
        <w:t xml:space="preserve">Como ha reconocido en la diligencia suscrita, la entidad ha tratado el IVA soportado en sus </w:t>
      </w:r>
      <w:proofErr w:type="spellStart"/>
      <w:r w:rsidRPr="00615555">
        <w:rPr>
          <w:bCs/>
          <w:lang w:val="es-ES"/>
        </w:rPr>
        <w:t>adqu</w:t>
      </w:r>
      <w:r>
        <w:rPr>
          <w:bCs/>
          <w:lang w:val="es-ES"/>
        </w:rPr>
        <w:t>siciones</w:t>
      </w:r>
      <w:proofErr w:type="spellEnd"/>
      <w:r>
        <w:rPr>
          <w:bCs/>
          <w:lang w:val="es-ES"/>
        </w:rPr>
        <w:t xml:space="preserve"> como deducible, y practicando las correspondientes deducciones, no resultando por lo tanto objeto de subvención. Sin embargo, en la cuenta justificativa presentada por la entidad beneficiaria, ha incluido como importe subvencionable el de la totalidad de la factura. Esta circunstancia afecta a ambas subvenciones, la del expediente PO</w:t>
      </w:r>
      <w:r w:rsidR="00D77BA2">
        <w:rPr>
          <w:bCs/>
          <w:lang w:val="es-ES"/>
        </w:rPr>
        <w:t xml:space="preserve"> </w:t>
      </w:r>
      <w:r w:rsidR="00D77BA2">
        <w:rPr>
          <w:b/>
          <w:bCs/>
          <w:lang w:val="es-ES"/>
        </w:rPr>
        <w:t>XX</w:t>
      </w:r>
      <w:r>
        <w:rPr>
          <w:bCs/>
          <w:lang w:val="es-ES"/>
        </w:rPr>
        <w:t xml:space="preserve">/2015 y la del expediente PO </w:t>
      </w:r>
      <w:r w:rsidR="00D77BA2">
        <w:rPr>
          <w:b/>
          <w:bCs/>
          <w:lang w:val="es-ES"/>
        </w:rPr>
        <w:t>XX</w:t>
      </w:r>
      <w:r>
        <w:rPr>
          <w:bCs/>
          <w:lang w:val="es-ES"/>
        </w:rPr>
        <w:t>/2015.</w:t>
      </w:r>
    </w:p>
    <w:p w:rsidR="000008CD" w:rsidRPr="00615555" w:rsidRDefault="000008CD" w:rsidP="006344FB">
      <w:pPr>
        <w:jc w:val="both"/>
        <w:rPr>
          <w:rFonts w:ascii="Arial" w:hAnsi="Arial" w:cs="Arial"/>
          <w:sz w:val="20"/>
          <w:szCs w:val="20"/>
        </w:rPr>
      </w:pPr>
    </w:p>
    <w:p w:rsidR="000008CD" w:rsidRPr="00615555" w:rsidRDefault="000008CD" w:rsidP="006344FB">
      <w:pPr>
        <w:jc w:val="both"/>
        <w:rPr>
          <w:rFonts w:ascii="Arial" w:hAnsi="Arial" w:cs="Arial"/>
          <w:sz w:val="20"/>
          <w:szCs w:val="20"/>
        </w:rPr>
      </w:pPr>
    </w:p>
    <w:p w:rsidR="000008CD" w:rsidRPr="00615555" w:rsidRDefault="000008CD" w:rsidP="006344FB">
      <w:pPr>
        <w:jc w:val="both"/>
        <w:rPr>
          <w:rFonts w:ascii="Arial" w:hAnsi="Arial" w:cs="Arial"/>
          <w:b/>
          <w:sz w:val="20"/>
          <w:szCs w:val="20"/>
        </w:rPr>
      </w:pPr>
      <w:r w:rsidRPr="00615555">
        <w:rPr>
          <w:rFonts w:ascii="Arial" w:hAnsi="Arial" w:cs="Arial"/>
          <w:b/>
          <w:sz w:val="20"/>
          <w:szCs w:val="20"/>
        </w:rPr>
        <w:t>d) Inexistencia de la inversión</w:t>
      </w:r>
    </w:p>
    <w:p w:rsidR="00F96DDD" w:rsidRPr="00615555" w:rsidRDefault="000008CD" w:rsidP="006344FB">
      <w:pPr>
        <w:jc w:val="both"/>
        <w:rPr>
          <w:rFonts w:ascii="Arial" w:hAnsi="Arial" w:cs="Arial"/>
          <w:sz w:val="20"/>
          <w:szCs w:val="20"/>
        </w:rPr>
      </w:pPr>
      <w:r w:rsidRPr="00615555">
        <w:rPr>
          <w:rFonts w:ascii="Arial" w:hAnsi="Arial" w:cs="Arial"/>
          <w:sz w:val="20"/>
          <w:szCs w:val="20"/>
        </w:rPr>
        <w:t xml:space="preserve">En el expediente </w:t>
      </w:r>
      <w:r w:rsidR="00D77BA2">
        <w:rPr>
          <w:rFonts w:ascii="Arial" w:hAnsi="Arial" w:cs="Arial"/>
          <w:b/>
          <w:sz w:val="20"/>
          <w:szCs w:val="20"/>
        </w:rPr>
        <w:t>XX</w:t>
      </w:r>
      <w:r w:rsidRPr="00615555">
        <w:rPr>
          <w:rFonts w:ascii="Arial" w:hAnsi="Arial" w:cs="Arial"/>
          <w:sz w:val="20"/>
          <w:szCs w:val="20"/>
        </w:rPr>
        <w:t>/2015 se ha subvencionado la adquisición de diverso mobiliario. En la visita del actuario se han mostrado las inversiones cuyas fotografías se incorporan al presente informe, en las que queda acreditado que la entidad no ha sido capaz de mostrar las inversiones realizadas que han sido objeto de subvención</w:t>
      </w:r>
    </w:p>
    <w:p w:rsidR="00AC13B2" w:rsidRDefault="00AC13B2" w:rsidP="000C3DED">
      <w:pPr>
        <w:pStyle w:val="Textoindependiente"/>
        <w:rPr>
          <w:b/>
          <w:lang w:val="es-ES"/>
        </w:rPr>
      </w:pPr>
    </w:p>
    <w:p w:rsidR="00373D15" w:rsidRDefault="00373D15" w:rsidP="000C3DED">
      <w:pPr>
        <w:pStyle w:val="Textoindependiente"/>
        <w:rPr>
          <w:b/>
          <w:lang w:val="es-ES"/>
        </w:rPr>
      </w:pPr>
    </w:p>
    <w:p w:rsidR="00373D15" w:rsidRDefault="00373D15" w:rsidP="000C3DED">
      <w:pPr>
        <w:pStyle w:val="Textoindependiente"/>
        <w:rPr>
          <w:b/>
          <w:lang w:val="es-ES"/>
        </w:rPr>
      </w:pPr>
    </w:p>
    <w:p w:rsidR="00423B17" w:rsidRPr="00373D15" w:rsidRDefault="005C72ED" w:rsidP="000C3DED">
      <w:pPr>
        <w:pStyle w:val="Textoindependiente"/>
        <w:rPr>
          <w:b/>
          <w:sz w:val="24"/>
          <w:szCs w:val="24"/>
          <w:u w:val="single"/>
          <w:lang w:val="es-ES"/>
        </w:rPr>
      </w:pPr>
      <w:r w:rsidRPr="00373D15">
        <w:rPr>
          <w:b/>
          <w:sz w:val="24"/>
          <w:szCs w:val="24"/>
          <w:u w:val="single"/>
          <w:lang w:val="es-ES"/>
        </w:rPr>
        <w:t>V</w:t>
      </w:r>
      <w:r w:rsidR="0015224E" w:rsidRPr="00373D15">
        <w:rPr>
          <w:b/>
          <w:sz w:val="24"/>
          <w:szCs w:val="24"/>
          <w:u w:val="single"/>
          <w:lang w:val="es-ES"/>
        </w:rPr>
        <w:t>. ALEGACIONS DE LA ENTIDAD Y OTROS HECHOS RELEVANTES ACAECIDOS DESDE LA EMISION DEL INFORME PROVISIONAL.</w:t>
      </w:r>
    </w:p>
    <w:p w:rsidR="0015224E" w:rsidRDefault="0015224E" w:rsidP="000C3DED">
      <w:pPr>
        <w:pStyle w:val="Textoindependiente"/>
        <w:rPr>
          <w:b/>
          <w:lang w:val="es-ES"/>
        </w:rPr>
      </w:pPr>
    </w:p>
    <w:p w:rsidR="0015224E" w:rsidRPr="00AD0DEF" w:rsidRDefault="005C72ED" w:rsidP="000C3DED">
      <w:pPr>
        <w:pStyle w:val="Textoindependiente"/>
        <w:rPr>
          <w:lang w:val="es-ES"/>
        </w:rPr>
      </w:pPr>
      <w:r w:rsidRPr="00AD0DEF">
        <w:rPr>
          <w:lang w:val="es-ES"/>
        </w:rPr>
        <w:t xml:space="preserve">Con fecha 25-01-2016 la entidad beneficiaria de las subvenciones presenta escrito de alegaciones en el que </w:t>
      </w:r>
      <w:r w:rsidR="00373D15">
        <w:rPr>
          <w:lang w:val="es-ES"/>
        </w:rPr>
        <w:t xml:space="preserve">hace unas consideraciones generales que </w:t>
      </w:r>
      <w:r w:rsidRPr="00AD0DEF">
        <w:rPr>
          <w:lang w:val="es-ES"/>
        </w:rPr>
        <w:t>no desvirtúa</w:t>
      </w:r>
      <w:r w:rsidR="00373D15">
        <w:rPr>
          <w:lang w:val="es-ES"/>
        </w:rPr>
        <w:t>n</w:t>
      </w:r>
      <w:r w:rsidRPr="00AD0DEF">
        <w:rPr>
          <w:lang w:val="es-ES"/>
        </w:rPr>
        <w:t xml:space="preserve"> ninguna de las aseveraciones contenidas en el informe provisional, al tiempo que solicita 30 días de ampliación del plazo para efectuar más alegaciones. A la vista de la solicitud, con fecha 1 de febrero de 2016, la Diputación concede una ampliación del plazo por 7 días hábiles más, el cual finalizó el 12-02-2016.</w:t>
      </w:r>
    </w:p>
    <w:p w:rsidR="005C72ED" w:rsidRPr="00AD0DEF" w:rsidRDefault="005C72ED" w:rsidP="000C3DED">
      <w:pPr>
        <w:pStyle w:val="Textoindependiente"/>
        <w:rPr>
          <w:lang w:val="es-ES"/>
        </w:rPr>
      </w:pPr>
    </w:p>
    <w:p w:rsidR="00AD0DEF" w:rsidRDefault="00AD0DEF" w:rsidP="000C3DED">
      <w:pPr>
        <w:pStyle w:val="Textoindependiente"/>
        <w:rPr>
          <w:lang w:val="es-ES"/>
        </w:rPr>
      </w:pPr>
      <w:r w:rsidRPr="00AD0DEF">
        <w:rPr>
          <w:lang w:val="es-ES"/>
        </w:rPr>
        <w:lastRenderedPageBreak/>
        <w:t xml:space="preserve">Por Resolución de la Presidencia de la Diputación de fecha </w:t>
      </w:r>
      <w:r w:rsidR="00D77BA2">
        <w:rPr>
          <w:b/>
          <w:lang w:val="es-ES"/>
        </w:rPr>
        <w:t>XXXX</w:t>
      </w:r>
      <w:r w:rsidRPr="00AD0DEF">
        <w:rPr>
          <w:lang w:val="es-ES"/>
        </w:rPr>
        <w:t xml:space="preserve">, se acuerda la incoación de los expedientes de reintegro relativos al expediente </w:t>
      </w:r>
      <w:r w:rsidR="00D77BA2">
        <w:rPr>
          <w:b/>
          <w:lang w:val="es-ES"/>
        </w:rPr>
        <w:t>XX</w:t>
      </w:r>
      <w:r w:rsidRPr="00AD0DEF">
        <w:rPr>
          <w:lang w:val="es-ES"/>
        </w:rPr>
        <w:t xml:space="preserve">/2015 y </w:t>
      </w:r>
      <w:r w:rsidR="00D77BA2">
        <w:rPr>
          <w:b/>
          <w:lang w:val="es-ES"/>
        </w:rPr>
        <w:t>XX</w:t>
      </w:r>
      <w:r w:rsidRPr="00AD0DEF">
        <w:rPr>
          <w:lang w:val="es-ES"/>
        </w:rPr>
        <w:t xml:space="preserve">/2015, incluyendo los correspondientes intereses de demora. </w:t>
      </w:r>
      <w:r w:rsidR="00256F3A">
        <w:rPr>
          <w:lang w:val="es-ES"/>
        </w:rPr>
        <w:t>Dicha Resolución de la presidencia fue recibida por la entidad beneficiaria de la subvención con fecha 9 de febrero de 2016.</w:t>
      </w:r>
    </w:p>
    <w:p w:rsidR="00256F3A" w:rsidRPr="00AD0DEF" w:rsidRDefault="00256F3A" w:rsidP="000C3DED">
      <w:pPr>
        <w:pStyle w:val="Textoindependiente"/>
        <w:rPr>
          <w:lang w:val="es-ES"/>
        </w:rPr>
      </w:pPr>
    </w:p>
    <w:p w:rsidR="00E06E94" w:rsidRDefault="005C72ED" w:rsidP="00256F3A">
      <w:pPr>
        <w:pStyle w:val="Textoindependiente"/>
        <w:rPr>
          <w:lang w:val="es-ES"/>
        </w:rPr>
      </w:pPr>
      <w:r w:rsidRPr="00AD0DEF">
        <w:rPr>
          <w:lang w:val="es-ES"/>
        </w:rPr>
        <w:t>Con fecha 22 de febrero de 2016, la entidad beneficiaria presenta escrito en el cual</w:t>
      </w:r>
      <w:r w:rsidR="00AD0DEF" w:rsidRPr="00AD0DEF">
        <w:rPr>
          <w:lang w:val="es-ES"/>
        </w:rPr>
        <w:t xml:space="preserve">, en síntesis pide </w:t>
      </w:r>
      <w:r w:rsidR="00AD0DEF" w:rsidRPr="00AD0DEF">
        <w:rPr>
          <w:i/>
          <w:lang w:val="es-ES"/>
        </w:rPr>
        <w:t>“la paralización de los expedientes en base a la doctrina que impide sancionar dos veces los mismos hechos y dada la preferencia que ostenta el orden jurisdiccional penal”</w:t>
      </w:r>
      <w:r w:rsidR="00AD0DEF">
        <w:rPr>
          <w:lang w:val="es-ES"/>
        </w:rPr>
        <w:t xml:space="preserve">. </w:t>
      </w:r>
      <w:r w:rsidR="00256F3A">
        <w:rPr>
          <w:lang w:val="es-ES"/>
        </w:rPr>
        <w:t>Dicha petición es denegada en base a las argumentaciones contenidas en el escrito del interventor adjunto de fecha 3-3-2016, que llega a la conclusión, en s</w:t>
      </w:r>
      <w:r w:rsidR="00E06E94">
        <w:rPr>
          <w:lang w:val="es-ES"/>
        </w:rPr>
        <w:t xml:space="preserve">íntesis, </w:t>
      </w:r>
      <w:r w:rsidR="00256F3A">
        <w:rPr>
          <w:lang w:val="es-ES"/>
        </w:rPr>
        <w:t xml:space="preserve"> que</w:t>
      </w:r>
      <w:r w:rsidR="00E06E94">
        <w:rPr>
          <w:lang w:val="es-ES"/>
        </w:rPr>
        <w:t>:</w:t>
      </w:r>
      <w:r w:rsidR="00256F3A">
        <w:rPr>
          <w:lang w:val="es-ES"/>
        </w:rPr>
        <w:t xml:space="preserve"> </w:t>
      </w:r>
    </w:p>
    <w:p w:rsidR="00E06E94" w:rsidRDefault="00E06E94" w:rsidP="00256F3A">
      <w:pPr>
        <w:pStyle w:val="Textoindependiente"/>
        <w:rPr>
          <w:lang w:val="es-ES"/>
        </w:rPr>
      </w:pPr>
    </w:p>
    <w:p w:rsidR="00E06E94" w:rsidRPr="00E06E94" w:rsidRDefault="00E06E94" w:rsidP="00E06E94">
      <w:pPr>
        <w:pStyle w:val="Textoindependiente"/>
        <w:rPr>
          <w:i/>
          <w:sz w:val="18"/>
          <w:szCs w:val="18"/>
          <w:lang w:val="es-ES"/>
        </w:rPr>
      </w:pPr>
      <w:r w:rsidRPr="00E06E94">
        <w:rPr>
          <w:i/>
          <w:sz w:val="18"/>
          <w:szCs w:val="18"/>
          <w:lang w:val="es-ES"/>
        </w:rPr>
        <w:t>“En caso de que se tratara de un presunto delito de fraude de subvenciones, el artículo 308 del Código Penal (delito de fraude de subvenciones) en su apartado 6 regula:</w:t>
      </w:r>
    </w:p>
    <w:p w:rsidR="00E06E94" w:rsidRPr="00E06E94" w:rsidRDefault="00E06E94" w:rsidP="00E06E94">
      <w:pPr>
        <w:pStyle w:val="Textoindependiente"/>
        <w:rPr>
          <w:i/>
          <w:sz w:val="18"/>
          <w:szCs w:val="18"/>
          <w:lang w:val="es-ES"/>
        </w:rPr>
      </w:pPr>
    </w:p>
    <w:p w:rsidR="00E06E94" w:rsidRPr="00E06E94" w:rsidRDefault="00E06E94" w:rsidP="00E06E94">
      <w:pPr>
        <w:pStyle w:val="Textoindependiente"/>
        <w:rPr>
          <w:i/>
          <w:sz w:val="18"/>
          <w:szCs w:val="18"/>
          <w:lang w:val="es-ES"/>
        </w:rPr>
      </w:pPr>
      <w:r w:rsidRPr="00E06E94">
        <w:rPr>
          <w:i/>
          <w:sz w:val="18"/>
          <w:szCs w:val="18"/>
          <w:lang w:val="es-ES"/>
        </w:rPr>
        <w:t>“6. La existencia de un procedimiento penal por alguno de los delitos de los apartados 1 y 2 de este artículo, no impedirá que la Administración competente exija el reintegro por vía administrativa de las subvenciones o ayudas indebidamente aplicadas. El importe que deba ser reintegrado se entenderá fijado provisionalmente por la Administración, y se ajustará después a lo que finalmente se resuelva en el proceso penal</w:t>
      </w:r>
    </w:p>
    <w:p w:rsidR="00E06E94" w:rsidRPr="00E06E94" w:rsidRDefault="00E06E94" w:rsidP="00E06E94">
      <w:pPr>
        <w:pStyle w:val="Textoindependiente"/>
        <w:rPr>
          <w:i/>
          <w:sz w:val="18"/>
          <w:szCs w:val="18"/>
          <w:lang w:val="es-ES"/>
        </w:rPr>
      </w:pPr>
    </w:p>
    <w:p w:rsidR="00E06E94" w:rsidRPr="00E06E94" w:rsidRDefault="00E06E94" w:rsidP="00E06E94">
      <w:pPr>
        <w:pStyle w:val="Textoindependiente"/>
        <w:rPr>
          <w:i/>
          <w:sz w:val="18"/>
          <w:szCs w:val="18"/>
          <w:lang w:val="es-ES"/>
        </w:rPr>
      </w:pPr>
      <w:r w:rsidRPr="00E06E94">
        <w:rPr>
          <w:i/>
          <w:sz w:val="18"/>
          <w:szCs w:val="18"/>
          <w:lang w:val="es-ES"/>
        </w:rPr>
        <w:t>El procedimiento penal tampoco paralizará la acción de cobro de la Administración, que podrá iniciar las actuaciones dirigidas al cobro salvo que el Juez, de oficio o la instancia de parte, hubiere acordado la suspensión de las actuaciones de ejecución previa prestación de garantía. Sí no se pudiere prestar garantía en todo o en parte, excepcionalmente el Juez podrá acordar la suspensión con dispensa total o parcial de garantías sí aprecia que la ejecución pudiera ocasionar daños irreparables o de muy difícil reparación.”</w:t>
      </w:r>
    </w:p>
    <w:p w:rsidR="00E06E94" w:rsidRPr="00E06E94" w:rsidRDefault="00E06E94" w:rsidP="00E06E94">
      <w:pPr>
        <w:pStyle w:val="Textoindependiente"/>
        <w:rPr>
          <w:i/>
          <w:sz w:val="18"/>
          <w:szCs w:val="18"/>
          <w:lang w:val="es-ES"/>
        </w:rPr>
      </w:pPr>
    </w:p>
    <w:p w:rsidR="00E06E94" w:rsidRPr="00E06E94" w:rsidRDefault="00E06E94" w:rsidP="00E06E94">
      <w:pPr>
        <w:pStyle w:val="Textoindependiente"/>
        <w:rPr>
          <w:i/>
          <w:sz w:val="18"/>
          <w:szCs w:val="18"/>
          <w:lang w:val="es-ES"/>
        </w:rPr>
      </w:pPr>
      <w:r w:rsidRPr="00E06E94">
        <w:rPr>
          <w:i/>
          <w:sz w:val="18"/>
          <w:szCs w:val="18"/>
          <w:lang w:val="es-ES"/>
        </w:rPr>
        <w:t xml:space="preserve">Pero, en este caso el presunto delito por lo que se están realizando diligencias previas, es el de falsificación de documentos </w:t>
      </w:r>
      <w:proofErr w:type="gramStart"/>
      <w:r w:rsidRPr="00E06E94">
        <w:rPr>
          <w:i/>
          <w:sz w:val="18"/>
          <w:szCs w:val="18"/>
          <w:lang w:val="es-ES"/>
        </w:rPr>
        <w:t>públicos ,</w:t>
      </w:r>
      <w:proofErr w:type="gramEnd"/>
      <w:r w:rsidRPr="00E06E94">
        <w:rPr>
          <w:i/>
          <w:sz w:val="18"/>
          <w:szCs w:val="18"/>
          <w:lang w:val="es-ES"/>
        </w:rPr>
        <w:t xml:space="preserve"> y esta Intervención el único ámbito en el que tiene competencias es el de control financiero de subvenciones.</w:t>
      </w:r>
    </w:p>
    <w:p w:rsidR="00E06E94" w:rsidRPr="00E06E94" w:rsidRDefault="00E06E94" w:rsidP="00E06E94">
      <w:pPr>
        <w:pStyle w:val="Textoindependiente"/>
        <w:rPr>
          <w:i/>
          <w:sz w:val="18"/>
          <w:szCs w:val="18"/>
          <w:lang w:val="es-ES"/>
        </w:rPr>
      </w:pPr>
      <w:r w:rsidRPr="00E06E94">
        <w:rPr>
          <w:i/>
          <w:sz w:val="18"/>
          <w:szCs w:val="18"/>
          <w:lang w:val="es-ES"/>
        </w:rPr>
        <w:t>Será competencia del Presidente provincial la exigencia del reintegro y de las sanciones correspondientes respecto del procedimiento administrativo, en su caso tramitado.</w:t>
      </w:r>
    </w:p>
    <w:p w:rsidR="00E06E94" w:rsidRPr="00E06E94" w:rsidRDefault="00E06E94" w:rsidP="00E06E94">
      <w:pPr>
        <w:pStyle w:val="Textoindependiente"/>
        <w:rPr>
          <w:i/>
          <w:sz w:val="18"/>
          <w:szCs w:val="18"/>
          <w:lang w:val="es-ES"/>
        </w:rPr>
      </w:pPr>
    </w:p>
    <w:p w:rsidR="00E06E94" w:rsidRPr="00E06E94" w:rsidRDefault="00E06E94" w:rsidP="00E06E94">
      <w:pPr>
        <w:pStyle w:val="Textoindependiente"/>
        <w:rPr>
          <w:i/>
          <w:sz w:val="18"/>
          <w:szCs w:val="18"/>
          <w:lang w:val="es-ES"/>
        </w:rPr>
      </w:pPr>
    </w:p>
    <w:p w:rsidR="005C72ED" w:rsidRPr="00E06E94" w:rsidRDefault="00E06E94" w:rsidP="00256F3A">
      <w:pPr>
        <w:pStyle w:val="Textoindependiente"/>
        <w:rPr>
          <w:i/>
          <w:sz w:val="18"/>
          <w:szCs w:val="18"/>
          <w:lang w:val="es-ES"/>
        </w:rPr>
      </w:pPr>
      <w:r w:rsidRPr="00E06E94">
        <w:rPr>
          <w:i/>
          <w:sz w:val="18"/>
          <w:szCs w:val="18"/>
          <w:lang w:val="es-ES"/>
        </w:rPr>
        <w:t>Por lo tanto, dado que no concurre identidad de hechos (condena penal y sanción administrativa) y aún en el caso del reintegro, no cabría la suspensión del procedimiento administrativo, motivo por lo que se continúa la tramitación de todos los expedientes citados en la solicitud, PO</w:t>
      </w:r>
      <w:r w:rsidR="00D77BA2">
        <w:rPr>
          <w:i/>
          <w:sz w:val="18"/>
          <w:szCs w:val="18"/>
          <w:lang w:val="es-ES"/>
        </w:rPr>
        <w:t xml:space="preserve"> </w:t>
      </w:r>
      <w:r w:rsidR="00D77BA2">
        <w:rPr>
          <w:b/>
          <w:i/>
          <w:sz w:val="18"/>
          <w:szCs w:val="18"/>
          <w:lang w:val="es-ES"/>
        </w:rPr>
        <w:t>XX</w:t>
      </w:r>
      <w:r w:rsidRPr="00E06E94">
        <w:rPr>
          <w:i/>
          <w:sz w:val="18"/>
          <w:szCs w:val="18"/>
          <w:lang w:val="es-ES"/>
        </w:rPr>
        <w:t xml:space="preserve">/2015, PO </w:t>
      </w:r>
      <w:r w:rsidR="00D77BA2">
        <w:rPr>
          <w:b/>
          <w:i/>
          <w:sz w:val="18"/>
          <w:szCs w:val="18"/>
          <w:lang w:val="es-ES"/>
        </w:rPr>
        <w:t>XX</w:t>
      </w:r>
      <w:r w:rsidRPr="00E06E94">
        <w:rPr>
          <w:i/>
          <w:sz w:val="18"/>
          <w:szCs w:val="18"/>
          <w:lang w:val="es-ES"/>
        </w:rPr>
        <w:t>/2015 y D-</w:t>
      </w:r>
      <w:r w:rsidR="00D77BA2">
        <w:rPr>
          <w:b/>
          <w:i/>
          <w:sz w:val="18"/>
          <w:szCs w:val="18"/>
          <w:lang w:val="es-ES"/>
        </w:rPr>
        <w:t>XX</w:t>
      </w:r>
      <w:r w:rsidRPr="00E06E94">
        <w:rPr>
          <w:i/>
          <w:sz w:val="18"/>
          <w:szCs w:val="18"/>
          <w:lang w:val="es-ES"/>
        </w:rPr>
        <w:t>/2015,denegando  la paralización de los mismos.</w:t>
      </w:r>
    </w:p>
    <w:p w:rsidR="0015224E" w:rsidRDefault="0015224E" w:rsidP="000C3DED">
      <w:pPr>
        <w:pStyle w:val="Textoindependiente"/>
        <w:rPr>
          <w:b/>
          <w:lang w:val="es-ES"/>
        </w:rPr>
      </w:pPr>
    </w:p>
    <w:p w:rsidR="00423B17" w:rsidRPr="00342F61" w:rsidRDefault="00342F61" w:rsidP="000C3DED">
      <w:pPr>
        <w:pStyle w:val="Textoindependiente"/>
        <w:rPr>
          <w:lang w:val="es-ES"/>
        </w:rPr>
      </w:pPr>
      <w:r w:rsidRPr="00342F61">
        <w:rPr>
          <w:lang w:val="es-ES"/>
        </w:rPr>
        <w:t>Esta Diputación no tiene constancia de que la entidad beneficiaria de las subvenciones haya presentado más alegaciones que las reseñadas</w:t>
      </w:r>
    </w:p>
    <w:p w:rsidR="00342F61" w:rsidRDefault="00342F61" w:rsidP="000C3DED">
      <w:pPr>
        <w:pStyle w:val="Textoindependiente"/>
        <w:rPr>
          <w:b/>
          <w:lang w:val="es-ES"/>
        </w:rPr>
      </w:pPr>
    </w:p>
    <w:p w:rsidR="00342F61" w:rsidRDefault="00342F61" w:rsidP="000C3DED">
      <w:pPr>
        <w:pStyle w:val="Textoindependiente"/>
        <w:rPr>
          <w:b/>
          <w:lang w:val="es-ES"/>
        </w:rPr>
      </w:pPr>
    </w:p>
    <w:p w:rsidR="00423B17" w:rsidRPr="00615555" w:rsidRDefault="00423B17" w:rsidP="000C3DED">
      <w:pPr>
        <w:pStyle w:val="Textoindependiente"/>
        <w:rPr>
          <w:b/>
          <w:lang w:val="es-ES"/>
        </w:rPr>
      </w:pPr>
    </w:p>
    <w:p w:rsidR="000C3DED" w:rsidRPr="00703643" w:rsidRDefault="0024441C" w:rsidP="000C3DED">
      <w:pPr>
        <w:pStyle w:val="Textoindependiente"/>
        <w:rPr>
          <w:b/>
          <w:bCs/>
          <w:sz w:val="24"/>
          <w:szCs w:val="24"/>
          <w:u w:val="single"/>
          <w:lang w:val="es-ES"/>
        </w:rPr>
      </w:pPr>
      <w:r w:rsidRPr="00703643">
        <w:rPr>
          <w:b/>
          <w:sz w:val="24"/>
          <w:szCs w:val="24"/>
          <w:u w:val="single"/>
          <w:lang w:val="es-ES"/>
        </w:rPr>
        <w:t>V</w:t>
      </w:r>
      <w:r w:rsidR="00E06E94">
        <w:rPr>
          <w:b/>
          <w:sz w:val="24"/>
          <w:szCs w:val="24"/>
          <w:u w:val="single"/>
          <w:lang w:val="es-ES"/>
        </w:rPr>
        <w:t>I</w:t>
      </w:r>
      <w:r w:rsidR="000C3DED" w:rsidRPr="00703643">
        <w:rPr>
          <w:b/>
          <w:sz w:val="24"/>
          <w:szCs w:val="24"/>
          <w:u w:val="single"/>
          <w:lang w:val="es-ES"/>
        </w:rPr>
        <w:t xml:space="preserve">)    </w:t>
      </w:r>
      <w:r w:rsidR="000C3DED" w:rsidRPr="00703643">
        <w:rPr>
          <w:b/>
          <w:bCs/>
          <w:sz w:val="24"/>
          <w:szCs w:val="24"/>
          <w:u w:val="single"/>
          <w:lang w:val="es-ES"/>
        </w:rPr>
        <w:t>CONCLUSIONES</w:t>
      </w:r>
    </w:p>
    <w:p w:rsidR="000008CD" w:rsidRPr="00615555" w:rsidRDefault="000008CD" w:rsidP="000C3DED">
      <w:pPr>
        <w:pStyle w:val="Textoindependiente"/>
        <w:rPr>
          <w:b/>
          <w:bCs/>
          <w:lang w:val="es-ES"/>
        </w:rPr>
      </w:pPr>
    </w:p>
    <w:p w:rsidR="00703643" w:rsidRDefault="00703643" w:rsidP="000C3DED">
      <w:pPr>
        <w:pStyle w:val="Textoindependiente"/>
        <w:rPr>
          <w:b/>
          <w:bCs/>
          <w:lang w:val="es-ES"/>
        </w:rPr>
      </w:pPr>
    </w:p>
    <w:p w:rsidR="000008CD" w:rsidRPr="00615555" w:rsidRDefault="00703643" w:rsidP="000C3DED">
      <w:pPr>
        <w:pStyle w:val="Textoindependiente"/>
        <w:rPr>
          <w:b/>
          <w:bCs/>
          <w:lang w:val="es-ES"/>
        </w:rPr>
      </w:pPr>
      <w:r w:rsidRPr="00615555">
        <w:rPr>
          <w:b/>
          <w:bCs/>
          <w:lang w:val="es-ES"/>
        </w:rPr>
        <w:t xml:space="preserve">A) EN RELACIÓN CON EL EXPEDIENTE </w:t>
      </w:r>
      <w:r w:rsidR="00D77BA2">
        <w:rPr>
          <w:b/>
          <w:bCs/>
          <w:lang w:val="es-ES"/>
        </w:rPr>
        <w:t>XX</w:t>
      </w:r>
      <w:r w:rsidRPr="00615555">
        <w:rPr>
          <w:b/>
          <w:bCs/>
          <w:lang w:val="es-ES"/>
        </w:rPr>
        <w:t>/2015</w:t>
      </w:r>
    </w:p>
    <w:p w:rsidR="00485558" w:rsidRPr="00615555" w:rsidRDefault="00485558" w:rsidP="000C3DED">
      <w:pPr>
        <w:pStyle w:val="Textoindependiente"/>
        <w:rPr>
          <w:b/>
          <w:bCs/>
          <w:lang w:val="es-ES"/>
        </w:rPr>
      </w:pPr>
    </w:p>
    <w:p w:rsidR="009B1CBA" w:rsidRPr="009B1CBA" w:rsidRDefault="00485558" w:rsidP="009B1CBA">
      <w:pPr>
        <w:pStyle w:val="Textoindependiente"/>
        <w:rPr>
          <w:b/>
        </w:rPr>
      </w:pPr>
      <w:r w:rsidRPr="00615555">
        <w:rPr>
          <w:b/>
        </w:rPr>
        <w:t xml:space="preserve">1. Reintegro </w:t>
      </w:r>
      <w:r w:rsidR="00F96DDD" w:rsidRPr="00615555">
        <w:rPr>
          <w:b/>
        </w:rPr>
        <w:t>total</w:t>
      </w:r>
      <w:r w:rsidRPr="00615555">
        <w:rPr>
          <w:b/>
        </w:rPr>
        <w:t xml:space="preserve"> de la subvención</w:t>
      </w:r>
      <w:r w:rsidR="009B1CBA">
        <w:rPr>
          <w:b/>
        </w:rPr>
        <w:t xml:space="preserve"> </w:t>
      </w:r>
      <w:r w:rsidR="009B1CBA" w:rsidRPr="009B1CBA">
        <w:rPr>
          <w:bCs/>
        </w:rPr>
        <w:t>por incumplimiento de la obligación de justificación</w:t>
      </w:r>
    </w:p>
    <w:p w:rsidR="009B1CBA" w:rsidRPr="009B1CBA" w:rsidRDefault="009B1CBA" w:rsidP="009B1CBA">
      <w:pPr>
        <w:pStyle w:val="Textoindependiente"/>
        <w:rPr>
          <w:bCs/>
        </w:rPr>
      </w:pPr>
    </w:p>
    <w:p w:rsidR="009B1CBA" w:rsidRPr="009B1CBA" w:rsidRDefault="009B1CBA" w:rsidP="009B1CBA">
      <w:pPr>
        <w:pStyle w:val="Textoindependiente"/>
        <w:rPr>
          <w:bCs/>
        </w:rPr>
      </w:pPr>
      <w:r w:rsidRPr="009B1CBA">
        <w:rPr>
          <w:bCs/>
        </w:rPr>
        <w:t>La Ley 38/2003 de 18 de noviembre, General de Subvenciones en su artículo 37 establece:</w:t>
      </w:r>
    </w:p>
    <w:p w:rsidR="009B1CBA" w:rsidRPr="009B1CBA" w:rsidRDefault="009B1CBA" w:rsidP="009B1CBA">
      <w:pPr>
        <w:pStyle w:val="Textoindependiente"/>
        <w:rPr>
          <w:bCs/>
        </w:rPr>
      </w:pPr>
    </w:p>
    <w:p w:rsidR="009B1CBA" w:rsidRPr="009B1CBA" w:rsidRDefault="009B1CBA" w:rsidP="009B1CBA">
      <w:pPr>
        <w:pStyle w:val="Textoindependiente"/>
        <w:rPr>
          <w:bCs/>
        </w:rPr>
      </w:pPr>
      <w:r w:rsidRPr="009B1CBA">
        <w:rPr>
          <w:bCs/>
        </w:rPr>
        <w:t>1. Procede   el   reintegro   de   las   cantidades   percibidas   y   la   exigencia   del  interés  de  demora correspondiente  desde  el  momento  del  pago   de  la  subvención  hasta la fecha en que se acuerde la procedencia del reintegro, en los siguientes casos:</w:t>
      </w:r>
    </w:p>
    <w:p w:rsidR="009B1CBA" w:rsidRPr="00E13C2D" w:rsidRDefault="009B1CBA" w:rsidP="009B1CBA">
      <w:pPr>
        <w:pStyle w:val="Textoindependiente"/>
        <w:rPr>
          <w:bCs/>
        </w:rPr>
      </w:pPr>
    </w:p>
    <w:p w:rsidR="009B1CBA" w:rsidRPr="00E13C2D" w:rsidRDefault="00E13C2D" w:rsidP="009B1CBA">
      <w:pPr>
        <w:pStyle w:val="Textoindependiente"/>
        <w:rPr>
          <w:bCs/>
        </w:rPr>
      </w:pPr>
      <w:r w:rsidRPr="00E13C2D">
        <w:rPr>
          <w:b/>
          <w:bCs/>
          <w:color w:val="222222"/>
          <w:shd w:val="clear" w:color="auto" w:fill="FFFFFF"/>
        </w:rPr>
        <w:t>a)</w:t>
      </w:r>
      <w:r w:rsidRPr="00E13C2D">
        <w:rPr>
          <w:rStyle w:val="apple-converted-space"/>
          <w:color w:val="222222"/>
          <w:shd w:val="clear" w:color="auto" w:fill="FFFFFF"/>
        </w:rPr>
        <w:t> </w:t>
      </w:r>
      <w:r w:rsidRPr="00E13C2D">
        <w:rPr>
          <w:color w:val="222222"/>
          <w:shd w:val="clear" w:color="auto" w:fill="FFFFFF"/>
        </w:rPr>
        <w:t xml:space="preserve">Obtención de la subvención falseando las condiciones requeridas para ello u ocultando aquéllas que lo </w:t>
      </w:r>
      <w:proofErr w:type="spellStart"/>
      <w:r w:rsidRPr="00E13C2D">
        <w:rPr>
          <w:color w:val="222222"/>
          <w:shd w:val="clear" w:color="auto" w:fill="FFFFFF"/>
        </w:rPr>
        <w:t>hubieran</w:t>
      </w:r>
      <w:proofErr w:type="spellEnd"/>
      <w:r w:rsidRPr="00E13C2D">
        <w:rPr>
          <w:color w:val="222222"/>
          <w:shd w:val="clear" w:color="auto" w:fill="FFFFFF"/>
        </w:rPr>
        <w:t xml:space="preserve"> impedido</w:t>
      </w:r>
      <w:r w:rsidR="00D31700">
        <w:rPr>
          <w:color w:val="222222"/>
          <w:shd w:val="clear" w:color="auto" w:fill="FFFFFF"/>
        </w:rPr>
        <w:t>.</w:t>
      </w:r>
    </w:p>
    <w:p w:rsidR="009B1CBA" w:rsidRPr="00E13C2D" w:rsidRDefault="00E13C2D" w:rsidP="009B1CBA">
      <w:pPr>
        <w:pStyle w:val="Textoindependiente"/>
        <w:rPr>
          <w:bCs/>
        </w:rPr>
      </w:pPr>
      <w:r w:rsidRPr="00E13C2D">
        <w:rPr>
          <w:bCs/>
        </w:rPr>
        <w:t>......</w:t>
      </w:r>
    </w:p>
    <w:p w:rsidR="00E13C2D" w:rsidRPr="00E13C2D" w:rsidRDefault="00E13C2D" w:rsidP="009B1CBA">
      <w:pPr>
        <w:pStyle w:val="Textoindependiente"/>
        <w:rPr>
          <w:bCs/>
        </w:rPr>
      </w:pPr>
      <w:r w:rsidRPr="00E13C2D">
        <w:rPr>
          <w:bCs/>
        </w:rPr>
        <w:t>......</w:t>
      </w:r>
    </w:p>
    <w:p w:rsidR="009B1CBA" w:rsidRPr="00993929" w:rsidRDefault="009B1CBA" w:rsidP="009B1CBA">
      <w:pPr>
        <w:pStyle w:val="Textoindependiente"/>
        <w:rPr>
          <w:bCs/>
        </w:rPr>
      </w:pPr>
    </w:p>
    <w:p w:rsidR="009B1CBA" w:rsidRPr="00993929" w:rsidRDefault="00E13C2D" w:rsidP="009B1CBA">
      <w:pPr>
        <w:pStyle w:val="Textoindependiente"/>
        <w:rPr>
          <w:bCs/>
        </w:rPr>
      </w:pPr>
      <w:r>
        <w:rPr>
          <w:bCs/>
        </w:rPr>
        <w:lastRenderedPageBreak/>
        <w:t>En el presente caso la entidad, tal y como se ha explicado anteriormente, ha simulado el gasto con la presentación de unas facturas que realmente no se basan en una transacción económica real, y cuyo efecto queda neutralizado por la emisión de otras facturas también simuladas por el mismo importe total</w:t>
      </w:r>
      <w:r w:rsidR="009B1CBA" w:rsidRPr="00993929">
        <w:rPr>
          <w:bCs/>
        </w:rPr>
        <w:t>.</w:t>
      </w:r>
    </w:p>
    <w:p w:rsidR="009B1CBA" w:rsidRPr="00993929" w:rsidRDefault="009B1CBA" w:rsidP="009B1CBA">
      <w:pPr>
        <w:pStyle w:val="Textoindependiente"/>
        <w:rPr>
          <w:bCs/>
        </w:rPr>
      </w:pPr>
    </w:p>
    <w:p w:rsidR="00993929" w:rsidRPr="00993929" w:rsidRDefault="00993929" w:rsidP="009B1CBA">
      <w:pPr>
        <w:pStyle w:val="Textoindependiente"/>
        <w:rPr>
          <w:bCs/>
        </w:rPr>
      </w:pPr>
    </w:p>
    <w:p w:rsidR="00993929" w:rsidRPr="00993929" w:rsidRDefault="00993929" w:rsidP="00993929">
      <w:pPr>
        <w:rPr>
          <w:rFonts w:ascii="Arial" w:hAnsi="Arial" w:cs="Arial"/>
          <w:bCs/>
          <w:sz w:val="20"/>
          <w:szCs w:val="20"/>
        </w:rPr>
      </w:pPr>
      <w:r w:rsidRPr="00993929">
        <w:rPr>
          <w:rFonts w:ascii="Arial" w:hAnsi="Arial" w:cs="Arial"/>
          <w:bCs/>
          <w:sz w:val="20"/>
          <w:szCs w:val="20"/>
        </w:rPr>
        <w:t>2.  art 29.7 Ley General de Subvenciones:</w:t>
      </w:r>
      <w:r w:rsidRPr="00993929">
        <w:rPr>
          <w:rFonts w:ascii="Arial" w:hAnsi="Arial" w:cs="Arial"/>
          <w:b/>
          <w:bCs/>
          <w:color w:val="222222"/>
          <w:sz w:val="20"/>
          <w:szCs w:val="20"/>
          <w:shd w:val="clear" w:color="auto" w:fill="FFFFFF"/>
        </w:rPr>
        <w:t xml:space="preserve"> </w:t>
      </w:r>
      <w:r w:rsidRPr="00993929">
        <w:rPr>
          <w:rFonts w:ascii="Arial" w:hAnsi="Arial" w:cs="Arial"/>
          <w:color w:val="222222"/>
          <w:sz w:val="20"/>
          <w:szCs w:val="20"/>
          <w:shd w:val="clear" w:color="auto" w:fill="FFFFFF"/>
        </w:rPr>
        <w:t>En ningún caso podrá concertarse por el beneficiario la ejecución total o parcial de las actividades subvencionadas con:</w:t>
      </w:r>
    </w:p>
    <w:p w:rsidR="00993929" w:rsidRPr="00993929" w:rsidRDefault="00993929" w:rsidP="00993929">
      <w:pPr>
        <w:rPr>
          <w:rFonts w:ascii="Arial" w:hAnsi="Arial" w:cs="Arial"/>
          <w:b/>
          <w:bCs/>
          <w:color w:val="222222"/>
          <w:sz w:val="20"/>
          <w:szCs w:val="20"/>
          <w:shd w:val="clear" w:color="auto" w:fill="FFFFFF"/>
        </w:rPr>
      </w:pPr>
      <w:r w:rsidRPr="00993929">
        <w:rPr>
          <w:rFonts w:ascii="Arial" w:hAnsi="Arial" w:cs="Arial"/>
          <w:b/>
          <w:bCs/>
          <w:color w:val="222222"/>
          <w:sz w:val="20"/>
          <w:szCs w:val="20"/>
          <w:shd w:val="clear" w:color="auto" w:fill="FFFFFF"/>
        </w:rPr>
        <w:t>.......</w:t>
      </w:r>
    </w:p>
    <w:p w:rsidR="00993929" w:rsidRPr="00993929" w:rsidRDefault="00993929" w:rsidP="00993929">
      <w:pPr>
        <w:rPr>
          <w:rFonts w:ascii="Arial" w:hAnsi="Arial" w:cs="Arial"/>
          <w:b/>
          <w:bCs/>
          <w:color w:val="222222"/>
          <w:sz w:val="20"/>
          <w:szCs w:val="20"/>
          <w:shd w:val="clear" w:color="auto" w:fill="FFFFFF"/>
        </w:rPr>
      </w:pPr>
      <w:r w:rsidRPr="00993929">
        <w:rPr>
          <w:rFonts w:ascii="Arial" w:hAnsi="Arial" w:cs="Arial"/>
          <w:b/>
          <w:bCs/>
          <w:color w:val="222222"/>
          <w:sz w:val="20"/>
          <w:szCs w:val="20"/>
          <w:shd w:val="clear" w:color="auto" w:fill="FFFFFF"/>
        </w:rPr>
        <w:t>.......</w:t>
      </w:r>
    </w:p>
    <w:p w:rsidR="00993929" w:rsidRPr="00993929" w:rsidRDefault="00993929" w:rsidP="00993929">
      <w:pPr>
        <w:rPr>
          <w:rFonts w:ascii="Arial" w:hAnsi="Arial" w:cs="Arial"/>
          <w:sz w:val="20"/>
          <w:szCs w:val="20"/>
        </w:rPr>
      </w:pPr>
      <w:r w:rsidRPr="00993929">
        <w:rPr>
          <w:rFonts w:ascii="Arial" w:hAnsi="Arial" w:cs="Arial"/>
          <w:b/>
          <w:bCs/>
          <w:color w:val="222222"/>
          <w:sz w:val="20"/>
          <w:szCs w:val="20"/>
          <w:shd w:val="clear" w:color="auto" w:fill="FFFFFF"/>
        </w:rPr>
        <w:t>d)</w:t>
      </w:r>
      <w:r w:rsidRPr="00993929">
        <w:rPr>
          <w:rStyle w:val="apple-converted-space"/>
          <w:rFonts w:ascii="Arial" w:hAnsi="Arial" w:cs="Arial"/>
          <w:color w:val="222222"/>
          <w:sz w:val="20"/>
          <w:szCs w:val="20"/>
          <w:shd w:val="clear" w:color="auto" w:fill="FFFFFF"/>
        </w:rPr>
        <w:t> </w:t>
      </w:r>
      <w:r w:rsidRPr="00993929">
        <w:rPr>
          <w:rFonts w:ascii="Arial" w:hAnsi="Arial" w:cs="Arial"/>
          <w:color w:val="222222"/>
          <w:sz w:val="20"/>
          <w:szCs w:val="20"/>
          <w:shd w:val="clear" w:color="auto" w:fill="FFFFFF"/>
        </w:rPr>
        <w:t>Personas o entidades vinculadas con el beneficiario, salvo que concurran las siguientes circunstancias:</w:t>
      </w:r>
    </w:p>
    <w:p w:rsidR="00993929" w:rsidRPr="00993929" w:rsidRDefault="00993929" w:rsidP="00993929">
      <w:pPr>
        <w:numPr>
          <w:ilvl w:val="0"/>
          <w:numId w:val="11"/>
        </w:numPr>
        <w:shd w:val="clear" w:color="auto" w:fill="FFFFFF"/>
        <w:spacing w:before="100" w:beforeAutospacing="1"/>
        <w:rPr>
          <w:rFonts w:ascii="Arial" w:hAnsi="Arial" w:cs="Arial"/>
          <w:color w:val="222222"/>
          <w:sz w:val="20"/>
          <w:szCs w:val="20"/>
        </w:rPr>
      </w:pPr>
      <w:r w:rsidRPr="00993929">
        <w:rPr>
          <w:rFonts w:ascii="Arial" w:hAnsi="Arial" w:cs="Arial"/>
          <w:b/>
          <w:bCs/>
          <w:color w:val="222222"/>
          <w:sz w:val="20"/>
          <w:szCs w:val="20"/>
        </w:rPr>
        <w:t>1.ª</w:t>
      </w:r>
      <w:r w:rsidRPr="00993929">
        <w:rPr>
          <w:rStyle w:val="apple-converted-space"/>
          <w:rFonts w:ascii="Arial" w:hAnsi="Arial" w:cs="Arial"/>
          <w:color w:val="222222"/>
          <w:sz w:val="20"/>
          <w:szCs w:val="20"/>
        </w:rPr>
        <w:t> </w:t>
      </w:r>
      <w:r w:rsidRPr="00993929">
        <w:rPr>
          <w:rFonts w:ascii="Arial" w:hAnsi="Arial" w:cs="Arial"/>
          <w:color w:val="222222"/>
          <w:sz w:val="20"/>
          <w:szCs w:val="20"/>
        </w:rPr>
        <w:t>Que la contratación se realice de acuerdo con las condiciones normales de mercado.</w:t>
      </w:r>
    </w:p>
    <w:p w:rsidR="00993929" w:rsidRPr="00993929" w:rsidRDefault="00993929" w:rsidP="00993929">
      <w:pPr>
        <w:numPr>
          <w:ilvl w:val="0"/>
          <w:numId w:val="11"/>
        </w:numPr>
        <w:shd w:val="clear" w:color="auto" w:fill="FFFFFF"/>
        <w:spacing w:before="100" w:beforeAutospacing="1"/>
        <w:rPr>
          <w:rFonts w:ascii="Arial" w:hAnsi="Arial" w:cs="Arial"/>
          <w:color w:val="222222"/>
          <w:sz w:val="20"/>
          <w:szCs w:val="20"/>
        </w:rPr>
      </w:pPr>
      <w:r w:rsidRPr="00993929">
        <w:rPr>
          <w:rFonts w:ascii="Arial" w:hAnsi="Arial" w:cs="Arial"/>
          <w:b/>
          <w:bCs/>
          <w:color w:val="222222"/>
          <w:sz w:val="20"/>
          <w:szCs w:val="20"/>
        </w:rPr>
        <w:t>2.ª</w:t>
      </w:r>
      <w:r w:rsidRPr="00993929">
        <w:rPr>
          <w:rStyle w:val="apple-converted-space"/>
          <w:rFonts w:ascii="Arial" w:hAnsi="Arial" w:cs="Arial"/>
          <w:color w:val="222222"/>
          <w:sz w:val="20"/>
          <w:szCs w:val="20"/>
        </w:rPr>
        <w:t> </w:t>
      </w:r>
      <w:r w:rsidRPr="00993929">
        <w:rPr>
          <w:rFonts w:ascii="Arial" w:hAnsi="Arial" w:cs="Arial"/>
          <w:color w:val="222222"/>
          <w:sz w:val="20"/>
          <w:szCs w:val="20"/>
        </w:rPr>
        <w:t>Que se obtenga la previa autorización del órgano concedente en los términos que se fijen en las bases reguladoras.</w:t>
      </w:r>
    </w:p>
    <w:p w:rsidR="00993929" w:rsidRPr="00993929" w:rsidRDefault="00993929" w:rsidP="009B1CBA">
      <w:pPr>
        <w:pStyle w:val="Textoindependiente"/>
        <w:rPr>
          <w:bCs/>
        </w:rPr>
      </w:pPr>
    </w:p>
    <w:p w:rsidR="00993929" w:rsidRPr="00993929" w:rsidRDefault="00993929" w:rsidP="009B1CBA">
      <w:pPr>
        <w:pStyle w:val="Textoindependiente"/>
        <w:rPr>
          <w:bCs/>
        </w:rPr>
      </w:pPr>
      <w:r>
        <w:rPr>
          <w:bCs/>
        </w:rPr>
        <w:t xml:space="preserve">En el presente caso, la entidad no ha cumplido los requisitos imprescindibles para que la factura emitida por </w:t>
      </w:r>
      <w:r w:rsidR="00D77BA2">
        <w:rPr>
          <w:b/>
          <w:bCs/>
        </w:rPr>
        <w:t>XXXX</w:t>
      </w:r>
      <w:r>
        <w:rPr>
          <w:bCs/>
        </w:rPr>
        <w:t xml:space="preserve"> </w:t>
      </w:r>
      <w:proofErr w:type="spellStart"/>
      <w:r>
        <w:rPr>
          <w:bCs/>
        </w:rPr>
        <w:t>pueda</w:t>
      </w:r>
      <w:proofErr w:type="spellEnd"/>
      <w:r>
        <w:rPr>
          <w:bCs/>
        </w:rPr>
        <w:t xml:space="preserve"> ser válida a efectos de justificación de la subvención.</w:t>
      </w:r>
    </w:p>
    <w:p w:rsidR="00993929" w:rsidRPr="00993929" w:rsidRDefault="00993929" w:rsidP="009B1CBA">
      <w:pPr>
        <w:pStyle w:val="Textoindependiente"/>
        <w:rPr>
          <w:bCs/>
        </w:rPr>
      </w:pPr>
    </w:p>
    <w:p w:rsidR="009B1CBA" w:rsidRDefault="009B1CBA" w:rsidP="009B1CBA">
      <w:pPr>
        <w:pStyle w:val="Textoindependiente"/>
        <w:rPr>
          <w:bCs/>
        </w:rPr>
      </w:pPr>
      <w:r w:rsidRPr="00993929">
        <w:rPr>
          <w:bCs/>
        </w:rPr>
        <w:t>Es por ello que procede la incoación de  procedimiento de reintegro, conforme a lo dispuesto en los artículos 41 y sigu</w:t>
      </w:r>
      <w:r w:rsidRPr="009B1CBA">
        <w:rPr>
          <w:bCs/>
        </w:rPr>
        <w:t xml:space="preserve">ientes de la Ley 38/2003, General de Subvenciones, siendo el importe de principal a reintegrar la totalidad de la cantidad concedida, esto es </w:t>
      </w:r>
      <w:r>
        <w:rPr>
          <w:bCs/>
        </w:rPr>
        <w:t xml:space="preserve">100.000 </w:t>
      </w:r>
      <w:r w:rsidRPr="009B1CBA">
        <w:rPr>
          <w:bCs/>
        </w:rPr>
        <w:t>€.</w:t>
      </w:r>
    </w:p>
    <w:p w:rsidR="006641C5" w:rsidRDefault="006641C5" w:rsidP="009B1CBA">
      <w:pPr>
        <w:pStyle w:val="Textoindependiente"/>
        <w:rPr>
          <w:bCs/>
        </w:rPr>
      </w:pPr>
    </w:p>
    <w:p w:rsidR="006641C5" w:rsidRDefault="006641C5" w:rsidP="009B1CBA">
      <w:pPr>
        <w:pStyle w:val="Textoindependiente"/>
        <w:rPr>
          <w:bCs/>
        </w:rPr>
      </w:pPr>
      <w:r>
        <w:rPr>
          <w:bCs/>
        </w:rPr>
        <w:t xml:space="preserve">Al proponerse el reintegro total de la subvención, ya no se entra a valorar la problemática del Impuesto sobre el Valor Añadido a efectos de reintegro del que ha sido deducido, puesto que ya se propone el reintegro total por los motivos antedichos. </w:t>
      </w:r>
    </w:p>
    <w:p w:rsidR="00AD0DEF" w:rsidRDefault="00AD0DEF" w:rsidP="009B1CBA">
      <w:pPr>
        <w:pStyle w:val="Textoindependiente"/>
        <w:rPr>
          <w:bCs/>
        </w:rPr>
      </w:pPr>
    </w:p>
    <w:p w:rsidR="00AD0DEF" w:rsidRPr="00AD0DEF" w:rsidRDefault="00E06E94" w:rsidP="00AD0DEF">
      <w:pPr>
        <w:pStyle w:val="Textoindependiente"/>
        <w:rPr>
          <w:lang w:val="es-ES"/>
        </w:rPr>
      </w:pPr>
      <w:r>
        <w:rPr>
          <w:lang w:val="es-ES"/>
        </w:rPr>
        <w:t>En relación con este punto, hay que señalar que p</w:t>
      </w:r>
      <w:r w:rsidR="00AD0DEF" w:rsidRPr="00AD0DEF">
        <w:rPr>
          <w:lang w:val="es-ES"/>
        </w:rPr>
        <w:t xml:space="preserve">or Resolución de la Presidencia de la Diputación de fecha </w:t>
      </w:r>
      <w:r w:rsidR="001067A4">
        <w:rPr>
          <w:b/>
          <w:lang w:val="es-ES"/>
        </w:rPr>
        <w:t>XXXX</w:t>
      </w:r>
      <w:r w:rsidR="00AD0DEF" w:rsidRPr="00AD0DEF">
        <w:rPr>
          <w:lang w:val="es-ES"/>
        </w:rPr>
        <w:t xml:space="preserve">, se acuerda la incoación de los expedientes de reintegro relativos al expediente </w:t>
      </w:r>
      <w:r w:rsidR="001067A4">
        <w:rPr>
          <w:b/>
          <w:lang w:val="es-ES"/>
        </w:rPr>
        <w:t>XX</w:t>
      </w:r>
      <w:r w:rsidR="00AD0DEF" w:rsidRPr="00AD0DEF">
        <w:rPr>
          <w:lang w:val="es-ES"/>
        </w:rPr>
        <w:t xml:space="preserve">/2015 y </w:t>
      </w:r>
      <w:r w:rsidR="001067A4" w:rsidRPr="001067A4">
        <w:rPr>
          <w:b/>
          <w:lang w:val="es-ES"/>
        </w:rPr>
        <w:t>XX</w:t>
      </w:r>
      <w:r w:rsidR="00AD0DEF" w:rsidRPr="00AD0DEF">
        <w:rPr>
          <w:lang w:val="es-ES"/>
        </w:rPr>
        <w:t xml:space="preserve">/2015, incluyendo los correspondientes intereses de demora. </w:t>
      </w:r>
    </w:p>
    <w:p w:rsidR="00AD0DEF" w:rsidRPr="00AD0DEF" w:rsidRDefault="00AD0DEF" w:rsidP="009B1CBA">
      <w:pPr>
        <w:pStyle w:val="Textoindependiente"/>
        <w:rPr>
          <w:bCs/>
          <w:lang w:val="es-ES"/>
        </w:rPr>
      </w:pPr>
    </w:p>
    <w:p w:rsidR="00485558" w:rsidRPr="00615555" w:rsidRDefault="00485558" w:rsidP="00485558">
      <w:pPr>
        <w:jc w:val="both"/>
        <w:rPr>
          <w:rFonts w:ascii="Arial" w:hAnsi="Arial" w:cs="Arial"/>
          <w:b/>
          <w:sz w:val="20"/>
          <w:szCs w:val="20"/>
        </w:rPr>
      </w:pPr>
    </w:p>
    <w:p w:rsidR="00485558" w:rsidRPr="00615555" w:rsidRDefault="00485558" w:rsidP="00485558">
      <w:pPr>
        <w:jc w:val="both"/>
        <w:rPr>
          <w:rFonts w:ascii="Arial" w:hAnsi="Arial" w:cs="Arial"/>
          <w:b/>
          <w:sz w:val="20"/>
          <w:szCs w:val="20"/>
        </w:rPr>
      </w:pPr>
      <w:r w:rsidRPr="00615555">
        <w:rPr>
          <w:rFonts w:ascii="Arial" w:hAnsi="Arial" w:cs="Arial"/>
          <w:b/>
          <w:sz w:val="20"/>
          <w:szCs w:val="20"/>
        </w:rPr>
        <w:t>2. Intereses de demora</w:t>
      </w:r>
    </w:p>
    <w:p w:rsidR="00485558" w:rsidRPr="00615555" w:rsidRDefault="00485558" w:rsidP="00485558">
      <w:pPr>
        <w:jc w:val="both"/>
        <w:rPr>
          <w:rFonts w:ascii="Arial" w:hAnsi="Arial" w:cs="Arial"/>
          <w:sz w:val="20"/>
          <w:szCs w:val="20"/>
        </w:rPr>
      </w:pPr>
    </w:p>
    <w:p w:rsidR="00485558" w:rsidRPr="00615555" w:rsidRDefault="00485558" w:rsidP="00485558">
      <w:pPr>
        <w:jc w:val="both"/>
        <w:rPr>
          <w:rFonts w:ascii="Arial" w:hAnsi="Arial" w:cs="Arial"/>
          <w:sz w:val="20"/>
          <w:szCs w:val="20"/>
        </w:rPr>
      </w:pPr>
      <w:r w:rsidRPr="00615555">
        <w:rPr>
          <w:rFonts w:ascii="Arial" w:hAnsi="Arial" w:cs="Arial"/>
          <w:sz w:val="20"/>
          <w:szCs w:val="20"/>
        </w:rPr>
        <w:t>A la anterior cantidad se le deberá añadir el importe correspondiente a los intereses de demora devengados desde el día del pago hasta el momento en el que se acuerde la procedencia del reintegro, calculados de acuerdo con el interés de demora del dinero fijado por la Ley de presupuestos generales del Estado (artículo 38.2 Ley 38/2003).</w:t>
      </w:r>
    </w:p>
    <w:p w:rsidR="00485558" w:rsidRPr="00615555" w:rsidRDefault="00485558" w:rsidP="00485558">
      <w:pPr>
        <w:jc w:val="both"/>
        <w:rPr>
          <w:rFonts w:ascii="Arial" w:hAnsi="Arial" w:cs="Arial"/>
          <w:sz w:val="20"/>
          <w:szCs w:val="20"/>
        </w:rPr>
      </w:pPr>
    </w:p>
    <w:p w:rsidR="00485558" w:rsidRPr="00615555" w:rsidRDefault="00485558" w:rsidP="00485558">
      <w:pPr>
        <w:jc w:val="both"/>
        <w:rPr>
          <w:rFonts w:ascii="Arial" w:hAnsi="Arial" w:cs="Arial"/>
          <w:sz w:val="20"/>
          <w:szCs w:val="20"/>
        </w:rPr>
      </w:pPr>
    </w:p>
    <w:p w:rsidR="00485558" w:rsidRPr="00615555" w:rsidRDefault="00485558" w:rsidP="00485558">
      <w:pPr>
        <w:jc w:val="both"/>
        <w:rPr>
          <w:rFonts w:ascii="Arial" w:hAnsi="Arial" w:cs="Arial"/>
          <w:b/>
          <w:sz w:val="20"/>
          <w:szCs w:val="20"/>
        </w:rPr>
      </w:pPr>
      <w:r w:rsidRPr="00615555">
        <w:rPr>
          <w:rFonts w:ascii="Arial" w:hAnsi="Arial" w:cs="Arial"/>
          <w:b/>
          <w:sz w:val="20"/>
          <w:szCs w:val="20"/>
        </w:rPr>
        <w:t xml:space="preserve">3. Incoación de procedimiento sancionador por presunta comisión de infracción </w:t>
      </w:r>
      <w:r w:rsidR="00AA4D80" w:rsidRPr="00615555">
        <w:rPr>
          <w:rFonts w:ascii="Arial" w:hAnsi="Arial" w:cs="Arial"/>
          <w:b/>
          <w:sz w:val="20"/>
          <w:szCs w:val="20"/>
        </w:rPr>
        <w:t>leve po</w:t>
      </w:r>
      <w:r w:rsidR="000008CD" w:rsidRPr="00615555">
        <w:rPr>
          <w:rFonts w:ascii="Arial" w:hAnsi="Arial" w:cs="Arial"/>
          <w:b/>
          <w:sz w:val="20"/>
          <w:szCs w:val="20"/>
        </w:rPr>
        <w:t>r cuenta justificativa inexacta por el incorrecto tratamiento del Impuesto sobre el valor Añadido</w:t>
      </w:r>
    </w:p>
    <w:p w:rsidR="000008CD" w:rsidRPr="00615555" w:rsidRDefault="000008CD" w:rsidP="00485558">
      <w:pPr>
        <w:jc w:val="both"/>
        <w:rPr>
          <w:rFonts w:ascii="Arial" w:hAnsi="Arial" w:cs="Arial"/>
          <w:b/>
          <w:sz w:val="20"/>
          <w:szCs w:val="20"/>
        </w:rPr>
      </w:pPr>
    </w:p>
    <w:p w:rsidR="00603DB4" w:rsidRDefault="000008CD" w:rsidP="00603DB4">
      <w:pPr>
        <w:pStyle w:val="Textoindependiente"/>
        <w:rPr>
          <w:bCs/>
          <w:lang w:val="es-ES"/>
        </w:rPr>
      </w:pPr>
      <w:r w:rsidRPr="00615555">
        <w:rPr>
          <w:bCs/>
          <w:lang w:val="es-ES"/>
        </w:rPr>
        <w:t xml:space="preserve">Como ha reconocido en la diligencia suscrita, la entidad ha tratado el IVA soportado en sus </w:t>
      </w:r>
      <w:proofErr w:type="spellStart"/>
      <w:r w:rsidRPr="00615555">
        <w:rPr>
          <w:bCs/>
          <w:lang w:val="es-ES"/>
        </w:rPr>
        <w:t>adqu</w:t>
      </w:r>
      <w:r w:rsidR="002F3ABC">
        <w:rPr>
          <w:bCs/>
          <w:lang w:val="es-ES"/>
        </w:rPr>
        <w:t>siciones</w:t>
      </w:r>
      <w:proofErr w:type="spellEnd"/>
      <w:r w:rsidR="002F3ABC">
        <w:rPr>
          <w:bCs/>
          <w:lang w:val="es-ES"/>
        </w:rPr>
        <w:t xml:space="preserve"> como deducible, y practicando las correspondientes deducciones, no resultando por lo tanto objeto de subvención. Sin embargo, en la cuenta justificativa presentada por la entidad beneficiaria, ha incluido como importe subvencionable el de la totalidad de la factura.</w:t>
      </w:r>
    </w:p>
    <w:p w:rsidR="002F3ABC" w:rsidRPr="00615555" w:rsidRDefault="002F3ABC" w:rsidP="00603DB4">
      <w:pPr>
        <w:pStyle w:val="Textoindependiente"/>
        <w:rPr>
          <w:bCs/>
          <w:lang w:val="es-ES"/>
        </w:rPr>
      </w:pPr>
    </w:p>
    <w:p w:rsidR="00603DB4" w:rsidRPr="00615555" w:rsidRDefault="00603DB4" w:rsidP="00603DB4">
      <w:pPr>
        <w:pStyle w:val="Listaconvietas"/>
        <w:rPr>
          <w:b w:val="0"/>
          <w:bCs/>
          <w:lang w:val="es-ES"/>
        </w:rPr>
      </w:pPr>
      <w:r w:rsidRPr="00615555">
        <w:rPr>
          <w:b w:val="0"/>
          <w:bCs/>
          <w:lang w:val="es-ES"/>
        </w:rPr>
        <w:t>El art. 56 de la Ley 38/2003, General de subvenciones establece que constituyen infracciones leves los incumplimientos de las obligaciones recogidas en esta ley y en las bases reguladoras de subvenciones cuando no constituyan infracciones graves o muy graves y no operen como elemento de graduación de la sanción. En particular, constituyen infracciones leves las siguientes conductas:</w:t>
      </w:r>
    </w:p>
    <w:p w:rsidR="00603DB4" w:rsidRPr="00615555" w:rsidRDefault="00603DB4" w:rsidP="00603DB4">
      <w:pPr>
        <w:pStyle w:val="Listaconvietas"/>
        <w:rPr>
          <w:b w:val="0"/>
          <w:bCs/>
          <w:lang w:val="es-ES"/>
        </w:rPr>
      </w:pPr>
    </w:p>
    <w:p w:rsidR="00603DB4" w:rsidRPr="00615555" w:rsidRDefault="00603DB4" w:rsidP="00603DB4">
      <w:pPr>
        <w:pStyle w:val="Listaconvietas"/>
        <w:rPr>
          <w:b w:val="0"/>
          <w:bCs/>
          <w:lang w:val="es-ES"/>
        </w:rPr>
      </w:pPr>
      <w:r w:rsidRPr="00615555">
        <w:rPr>
          <w:b w:val="0"/>
          <w:bCs/>
          <w:lang w:val="es-ES"/>
        </w:rPr>
        <w:t>b) La presentación de cuentas justificativas inexactas o incompletas.</w:t>
      </w:r>
    </w:p>
    <w:p w:rsidR="00603DB4" w:rsidRPr="00615555" w:rsidRDefault="00603DB4" w:rsidP="00603DB4">
      <w:pPr>
        <w:pStyle w:val="Listaconvietas"/>
        <w:ind w:left="360"/>
        <w:rPr>
          <w:b w:val="0"/>
          <w:bCs/>
          <w:lang w:val="es-ES"/>
        </w:rPr>
      </w:pPr>
    </w:p>
    <w:p w:rsidR="00603DB4" w:rsidRDefault="00603DB4" w:rsidP="00603DB4">
      <w:pPr>
        <w:pStyle w:val="Listaconvietas"/>
        <w:rPr>
          <w:b w:val="0"/>
          <w:bCs/>
          <w:lang w:val="es-ES"/>
        </w:rPr>
      </w:pPr>
      <w:r w:rsidRPr="00615555">
        <w:rPr>
          <w:b w:val="0"/>
          <w:bCs/>
          <w:lang w:val="es-ES"/>
        </w:rPr>
        <w:lastRenderedPageBreak/>
        <w:t xml:space="preserve">Este incumplimiento puede ser constitutivo de infracción LEVE, sancionable con multa de 75 a 900 euros, de acuerdo con el </w:t>
      </w:r>
      <w:r w:rsidR="00AC13B2" w:rsidRPr="00615555">
        <w:rPr>
          <w:b w:val="0"/>
          <w:bCs/>
          <w:lang w:val="es-ES"/>
        </w:rPr>
        <w:t>artículo 61.1 de la Ley 38/2003</w:t>
      </w:r>
      <w:r w:rsidR="002F3ABC">
        <w:rPr>
          <w:b w:val="0"/>
          <w:bCs/>
          <w:lang w:val="es-ES"/>
        </w:rPr>
        <w:t>.</w:t>
      </w:r>
    </w:p>
    <w:p w:rsidR="002F3ABC" w:rsidRPr="00615555" w:rsidRDefault="002F3ABC" w:rsidP="00603DB4">
      <w:pPr>
        <w:pStyle w:val="Listaconvietas"/>
        <w:rPr>
          <w:b w:val="0"/>
          <w:bCs/>
          <w:lang w:val="es-ES"/>
        </w:rPr>
      </w:pPr>
    </w:p>
    <w:p w:rsidR="00603DB4" w:rsidRPr="00615555" w:rsidRDefault="00603DB4" w:rsidP="00603DB4">
      <w:pPr>
        <w:jc w:val="both"/>
        <w:rPr>
          <w:rFonts w:ascii="Arial" w:hAnsi="Arial" w:cs="Arial"/>
          <w:sz w:val="20"/>
          <w:szCs w:val="20"/>
        </w:rPr>
      </w:pPr>
      <w:r w:rsidRPr="00615555">
        <w:rPr>
          <w:rFonts w:ascii="Arial" w:hAnsi="Arial" w:cs="Arial"/>
          <w:bCs/>
          <w:sz w:val="20"/>
          <w:szCs w:val="20"/>
          <w:lang w:val="es-ES"/>
        </w:rPr>
        <w:t>Por lo tanto, y de acuerdo con lo dispuesto en el artículo 67 de la mencionada ley, procede la incoación de procedimiento sancionador conforme a lo dispuesto en el Título IX de la Ley 30/1992 y en el reglamento para el ejercicio de la potestad sancionadora en la Administración (R.D. 1398/2003 de 4 de agosto)</w:t>
      </w:r>
    </w:p>
    <w:p w:rsidR="00485558" w:rsidRDefault="00485558" w:rsidP="000C3DED">
      <w:pPr>
        <w:pStyle w:val="Textoindependiente"/>
        <w:rPr>
          <w:b/>
          <w:bCs/>
          <w:lang w:val="es-ES"/>
        </w:rPr>
      </w:pPr>
    </w:p>
    <w:p w:rsidR="007721DC" w:rsidRPr="00615555" w:rsidRDefault="007721DC" w:rsidP="000C3DED">
      <w:pPr>
        <w:pStyle w:val="Textoindependiente"/>
        <w:rPr>
          <w:b/>
          <w:bCs/>
          <w:lang w:val="es-ES"/>
        </w:rPr>
      </w:pPr>
    </w:p>
    <w:p w:rsidR="00485558" w:rsidRPr="00615555" w:rsidRDefault="005575B2" w:rsidP="00485558">
      <w:pPr>
        <w:jc w:val="both"/>
        <w:rPr>
          <w:rFonts w:ascii="Arial" w:hAnsi="Arial" w:cs="Arial"/>
          <w:b/>
          <w:sz w:val="20"/>
          <w:szCs w:val="20"/>
        </w:rPr>
      </w:pPr>
      <w:r w:rsidRPr="00615555">
        <w:rPr>
          <w:rFonts w:ascii="Arial" w:hAnsi="Arial" w:cs="Arial"/>
          <w:b/>
          <w:sz w:val="20"/>
          <w:szCs w:val="20"/>
        </w:rPr>
        <w:t>4</w:t>
      </w:r>
      <w:r w:rsidR="00485558" w:rsidRPr="00615555">
        <w:rPr>
          <w:rFonts w:ascii="Arial" w:hAnsi="Arial" w:cs="Arial"/>
          <w:b/>
          <w:sz w:val="20"/>
          <w:szCs w:val="20"/>
        </w:rPr>
        <w:t xml:space="preserve">) Incoación de procedimiento sancionador por presunta comisión de infracción leve </w:t>
      </w:r>
      <w:r w:rsidR="000008CD" w:rsidRPr="00615555">
        <w:rPr>
          <w:rFonts w:ascii="Arial" w:hAnsi="Arial" w:cs="Arial"/>
          <w:b/>
          <w:sz w:val="20"/>
          <w:szCs w:val="20"/>
        </w:rPr>
        <w:t>por deficiencias contables</w:t>
      </w:r>
    </w:p>
    <w:p w:rsidR="00115CC9" w:rsidRPr="00615555" w:rsidRDefault="00115CC9" w:rsidP="00485558">
      <w:pPr>
        <w:pStyle w:val="NormalWeb"/>
        <w:jc w:val="both"/>
        <w:rPr>
          <w:rFonts w:ascii="Arial" w:hAnsi="Arial" w:cs="Arial"/>
          <w:sz w:val="20"/>
          <w:szCs w:val="20"/>
        </w:rPr>
      </w:pPr>
      <w:r w:rsidRPr="00615555">
        <w:rPr>
          <w:rFonts w:ascii="Arial" w:hAnsi="Arial" w:cs="Arial"/>
          <w:sz w:val="20"/>
          <w:szCs w:val="20"/>
        </w:rPr>
        <w:t>De acuerdo con lo reseñado en el apartado 4b1, queda de manifiesto que la contabilidad no ha reflejado la realidad de las operaciones económicas realizadas, sino que ha sido un instrumento para el enmascaramiento de la misma, lo que es una seria deficiencia contable que no puede dejar de ser objeto de sanción</w:t>
      </w:r>
    </w:p>
    <w:p w:rsidR="007721DC" w:rsidRDefault="007721DC" w:rsidP="007721DC">
      <w:pPr>
        <w:jc w:val="both"/>
        <w:rPr>
          <w:b/>
          <w:sz w:val="22"/>
          <w:szCs w:val="22"/>
          <w:lang w:val="es-ES"/>
        </w:rPr>
      </w:pPr>
    </w:p>
    <w:p w:rsidR="007721DC" w:rsidRPr="006261C9" w:rsidRDefault="007721DC" w:rsidP="007721DC">
      <w:pPr>
        <w:jc w:val="both"/>
        <w:rPr>
          <w:b/>
          <w:sz w:val="22"/>
          <w:szCs w:val="22"/>
        </w:rPr>
      </w:pPr>
      <w:r>
        <w:rPr>
          <w:b/>
          <w:sz w:val="22"/>
          <w:szCs w:val="22"/>
        </w:rPr>
        <w:t>5) Incoación de procedimiento sancionador por presunta comisión de infracción muy grave</w:t>
      </w:r>
    </w:p>
    <w:p w:rsidR="007721DC" w:rsidRPr="006261C9" w:rsidRDefault="007721DC" w:rsidP="007721DC">
      <w:pPr>
        <w:jc w:val="both"/>
        <w:rPr>
          <w:b/>
          <w:sz w:val="22"/>
          <w:szCs w:val="22"/>
        </w:rPr>
      </w:pPr>
    </w:p>
    <w:p w:rsidR="007721DC" w:rsidRPr="007721DC" w:rsidRDefault="007721DC" w:rsidP="007721DC">
      <w:pPr>
        <w:jc w:val="both"/>
        <w:rPr>
          <w:rFonts w:ascii="Arial" w:hAnsi="Arial" w:cs="Arial"/>
          <w:i/>
          <w:iCs/>
          <w:sz w:val="20"/>
          <w:szCs w:val="20"/>
        </w:rPr>
      </w:pPr>
      <w:r w:rsidRPr="007721DC">
        <w:rPr>
          <w:rFonts w:ascii="Arial" w:hAnsi="Arial" w:cs="Arial"/>
          <w:sz w:val="20"/>
          <w:szCs w:val="20"/>
        </w:rPr>
        <w:t xml:space="preserve">Según el </w:t>
      </w:r>
      <w:r w:rsidRPr="007721DC">
        <w:rPr>
          <w:rFonts w:ascii="Arial" w:hAnsi="Arial" w:cs="Arial"/>
          <w:bCs/>
          <w:i/>
          <w:iCs/>
          <w:sz w:val="20"/>
          <w:szCs w:val="20"/>
        </w:rPr>
        <w:t xml:space="preserve">Articulo 58,  “Infracciones muy graves” </w:t>
      </w:r>
      <w:r w:rsidRPr="007721DC">
        <w:rPr>
          <w:rFonts w:ascii="Arial" w:hAnsi="Arial" w:cs="Arial"/>
          <w:i/>
          <w:iCs/>
          <w:sz w:val="20"/>
          <w:szCs w:val="20"/>
        </w:rPr>
        <w:t>de la Ley 38/2003, General de Subvenciones:</w:t>
      </w:r>
    </w:p>
    <w:p w:rsidR="007721DC" w:rsidRPr="007721DC" w:rsidRDefault="007721DC" w:rsidP="007721DC">
      <w:pPr>
        <w:rPr>
          <w:rFonts w:ascii="Arial" w:hAnsi="Arial" w:cs="Arial"/>
          <w:i/>
          <w:iCs/>
          <w:sz w:val="20"/>
          <w:szCs w:val="20"/>
        </w:rPr>
      </w:pPr>
      <w:r w:rsidRPr="007721DC">
        <w:rPr>
          <w:rFonts w:ascii="Arial" w:hAnsi="Arial" w:cs="Arial"/>
          <w:i/>
          <w:iCs/>
          <w:sz w:val="20"/>
          <w:szCs w:val="20"/>
        </w:rPr>
        <w:br/>
      </w:r>
      <w:r w:rsidRPr="007721DC">
        <w:rPr>
          <w:rFonts w:ascii="Arial" w:hAnsi="Arial" w:cs="Arial"/>
          <w:iCs/>
          <w:sz w:val="20"/>
          <w:szCs w:val="20"/>
        </w:rPr>
        <w:t>Constituyen infracciones muy graves las siguientes:</w:t>
      </w:r>
      <w:r w:rsidRPr="007721DC">
        <w:rPr>
          <w:rFonts w:ascii="Arial" w:hAnsi="Arial" w:cs="Arial"/>
          <w:iCs/>
          <w:sz w:val="20"/>
          <w:szCs w:val="20"/>
        </w:rPr>
        <w:br/>
      </w:r>
      <w:r w:rsidRPr="007721DC">
        <w:rPr>
          <w:rFonts w:ascii="Arial" w:hAnsi="Arial" w:cs="Arial"/>
          <w:iCs/>
          <w:sz w:val="20"/>
          <w:szCs w:val="20"/>
        </w:rPr>
        <w:br/>
      </w:r>
      <w:r w:rsidRPr="007721DC">
        <w:rPr>
          <w:rFonts w:ascii="Arial" w:hAnsi="Arial" w:cs="Arial"/>
          <w:i/>
          <w:iCs/>
          <w:sz w:val="20"/>
          <w:szCs w:val="20"/>
        </w:rPr>
        <w:t>a) La  obtención  de  una  subvención  falseando  las  condiciones  requeridas  para  su concesión   u ocultando las que la hubiesen impedido o limitado.</w:t>
      </w:r>
      <w:r w:rsidRPr="007721DC">
        <w:rPr>
          <w:rFonts w:ascii="Arial" w:hAnsi="Arial" w:cs="Arial"/>
          <w:i/>
          <w:iCs/>
          <w:sz w:val="20"/>
          <w:szCs w:val="20"/>
        </w:rPr>
        <w:br/>
      </w:r>
    </w:p>
    <w:p w:rsidR="007721DC" w:rsidRPr="007721DC" w:rsidRDefault="007721DC" w:rsidP="007721DC">
      <w:pPr>
        <w:jc w:val="both"/>
        <w:rPr>
          <w:rFonts w:ascii="Arial" w:hAnsi="Arial" w:cs="Arial"/>
          <w:i/>
          <w:iCs/>
          <w:sz w:val="20"/>
          <w:szCs w:val="20"/>
        </w:rPr>
      </w:pPr>
      <w:r w:rsidRPr="007721DC">
        <w:rPr>
          <w:rFonts w:ascii="Arial" w:hAnsi="Arial" w:cs="Arial"/>
          <w:i/>
          <w:iCs/>
          <w:sz w:val="20"/>
          <w:szCs w:val="20"/>
        </w:rPr>
        <w:t>b) La no aplicación, en todo o en parte, de las cantidades recibidas a los fines para los que la subvención fue concedida.</w:t>
      </w:r>
    </w:p>
    <w:p w:rsidR="007721DC" w:rsidRPr="007721DC" w:rsidRDefault="007721DC" w:rsidP="007721DC">
      <w:pPr>
        <w:jc w:val="both"/>
        <w:rPr>
          <w:rFonts w:ascii="Arial" w:hAnsi="Arial" w:cs="Arial"/>
          <w:i/>
          <w:iCs/>
          <w:sz w:val="20"/>
          <w:szCs w:val="20"/>
        </w:rPr>
      </w:pPr>
    </w:p>
    <w:p w:rsidR="007721DC" w:rsidRPr="007721DC" w:rsidRDefault="007721DC" w:rsidP="007721DC">
      <w:pPr>
        <w:jc w:val="both"/>
        <w:rPr>
          <w:rFonts w:ascii="Arial" w:hAnsi="Arial" w:cs="Arial"/>
          <w:i/>
          <w:iCs/>
          <w:sz w:val="20"/>
          <w:szCs w:val="20"/>
        </w:rPr>
      </w:pPr>
      <w:r w:rsidRPr="007721DC">
        <w:rPr>
          <w:rFonts w:ascii="Arial" w:hAnsi="Arial" w:cs="Arial"/>
          <w:sz w:val="20"/>
          <w:szCs w:val="20"/>
        </w:rPr>
        <w:t xml:space="preserve">Según el </w:t>
      </w:r>
      <w:r w:rsidRPr="007721DC">
        <w:rPr>
          <w:rFonts w:ascii="Arial" w:hAnsi="Arial" w:cs="Arial"/>
          <w:bCs/>
          <w:i/>
          <w:iCs/>
          <w:sz w:val="20"/>
          <w:szCs w:val="20"/>
        </w:rPr>
        <w:t xml:space="preserve">Articulo 62  “Sanciones por infracciones  muy graves” </w:t>
      </w:r>
      <w:r w:rsidRPr="007721DC">
        <w:rPr>
          <w:rFonts w:ascii="Arial" w:hAnsi="Arial" w:cs="Arial"/>
          <w:i/>
          <w:iCs/>
          <w:sz w:val="20"/>
          <w:szCs w:val="20"/>
        </w:rPr>
        <w:t>de la Ley 38/2003, General de Subvenciones.</w:t>
      </w:r>
    </w:p>
    <w:p w:rsidR="007721DC" w:rsidRPr="007721DC" w:rsidRDefault="007721DC" w:rsidP="007721DC">
      <w:pPr>
        <w:jc w:val="both"/>
        <w:rPr>
          <w:rFonts w:ascii="Arial" w:hAnsi="Arial" w:cs="Arial"/>
          <w:sz w:val="20"/>
          <w:szCs w:val="20"/>
        </w:rPr>
      </w:pPr>
      <w:r w:rsidRPr="007721DC">
        <w:rPr>
          <w:rFonts w:ascii="Arial" w:hAnsi="Arial" w:cs="Arial"/>
          <w:i/>
          <w:iCs/>
          <w:sz w:val="20"/>
          <w:szCs w:val="20"/>
        </w:rPr>
        <w:t>1. Las infracciones  muy  graves  serán  sancionadas  con multa pecuniaria proporcional del doble al triple  de  la  cantidad  indebidamente obtenida, aplicada  o  no  justificado o, en el caso  de entidades colaboradoras, de los fondos indebidamente aplicados o justificados.</w:t>
      </w:r>
      <w:r w:rsidRPr="007721DC">
        <w:rPr>
          <w:rFonts w:ascii="Arial" w:hAnsi="Arial" w:cs="Arial"/>
          <w:i/>
          <w:iCs/>
          <w:sz w:val="20"/>
          <w:szCs w:val="20"/>
        </w:rPr>
        <w:br/>
      </w:r>
    </w:p>
    <w:p w:rsidR="007721DC" w:rsidRPr="007721DC" w:rsidRDefault="007721DC" w:rsidP="007721DC">
      <w:pPr>
        <w:jc w:val="both"/>
        <w:rPr>
          <w:rFonts w:ascii="Arial" w:hAnsi="Arial" w:cs="Arial"/>
          <w:sz w:val="20"/>
          <w:szCs w:val="20"/>
        </w:rPr>
      </w:pPr>
      <w:r w:rsidRPr="007721DC">
        <w:rPr>
          <w:rFonts w:ascii="Arial" w:hAnsi="Arial" w:cs="Arial"/>
          <w:sz w:val="20"/>
          <w:szCs w:val="20"/>
        </w:rPr>
        <w:t>Por lo tanto, procede  incoar  procedimiento sancionador, conforme a lo dispuesto en el Título IX de la Ley 30/92 y en el Reglamento para el ejercicio de la potestad sancionadora de la Administración (R.D. 1398/2003, do 4 de agosto).</w:t>
      </w:r>
    </w:p>
    <w:p w:rsidR="00115CC9" w:rsidRPr="00703643" w:rsidRDefault="00703643" w:rsidP="00485558">
      <w:pPr>
        <w:pStyle w:val="NormalWeb"/>
        <w:jc w:val="both"/>
        <w:rPr>
          <w:rFonts w:ascii="Arial" w:hAnsi="Arial" w:cs="Arial"/>
          <w:b/>
          <w:sz w:val="20"/>
          <w:szCs w:val="20"/>
        </w:rPr>
      </w:pPr>
      <w:r w:rsidRPr="00703643">
        <w:rPr>
          <w:rFonts w:ascii="Arial" w:hAnsi="Arial" w:cs="Arial"/>
          <w:b/>
          <w:sz w:val="20"/>
          <w:szCs w:val="20"/>
        </w:rPr>
        <w:t xml:space="preserve">B) EN RELACIÓN CON EL EXPEDIENTE </w:t>
      </w:r>
      <w:r w:rsidR="001067A4">
        <w:rPr>
          <w:rFonts w:ascii="Arial" w:hAnsi="Arial" w:cs="Arial"/>
          <w:b/>
          <w:sz w:val="20"/>
          <w:szCs w:val="20"/>
        </w:rPr>
        <w:t>XX</w:t>
      </w:r>
      <w:r w:rsidRPr="00703643">
        <w:rPr>
          <w:rFonts w:ascii="Arial" w:hAnsi="Arial" w:cs="Arial"/>
          <w:b/>
          <w:sz w:val="20"/>
          <w:szCs w:val="20"/>
        </w:rPr>
        <w:t>/2015.</w:t>
      </w:r>
    </w:p>
    <w:p w:rsidR="00115CC9" w:rsidRPr="00615555" w:rsidRDefault="00115CC9" w:rsidP="00115CC9">
      <w:pPr>
        <w:pStyle w:val="Textoindependiente"/>
        <w:rPr>
          <w:b/>
        </w:rPr>
      </w:pPr>
      <w:r w:rsidRPr="00615555">
        <w:rPr>
          <w:b/>
        </w:rPr>
        <w:t>1. Reintegro total de la subvención</w:t>
      </w:r>
    </w:p>
    <w:p w:rsidR="00115CC9" w:rsidRPr="00615555" w:rsidRDefault="00115CC9" w:rsidP="00115CC9">
      <w:pPr>
        <w:pStyle w:val="Textoindependiente"/>
        <w:rPr>
          <w:bCs/>
        </w:rPr>
      </w:pPr>
    </w:p>
    <w:p w:rsidR="009B1CBA" w:rsidRPr="009B1CBA" w:rsidRDefault="00115CC9" w:rsidP="009B1CBA">
      <w:pPr>
        <w:pStyle w:val="Textoindependiente"/>
        <w:rPr>
          <w:bCs/>
        </w:rPr>
      </w:pPr>
      <w:r w:rsidRPr="00615555">
        <w:t>Al no poder mostrar la</w:t>
      </w:r>
      <w:r w:rsidR="009B1CBA">
        <w:t xml:space="preserve"> mayor parte de la</w:t>
      </w:r>
      <w:r w:rsidRPr="00615555">
        <w:t xml:space="preserve">s inversiones efectuadas, hay que entender que el objeto de la subvención no ha sido cumplido. </w:t>
      </w:r>
      <w:r w:rsidR="009B1CBA" w:rsidRPr="009B1CBA">
        <w:rPr>
          <w:bCs/>
        </w:rPr>
        <w:t>La Ley 38/2003 de 18 de noviembre, General de Subvenciones en su artículo 37 establece:</w:t>
      </w:r>
    </w:p>
    <w:p w:rsidR="009B1CBA" w:rsidRPr="009B1CBA" w:rsidRDefault="009B1CBA" w:rsidP="009B1CBA">
      <w:pPr>
        <w:pStyle w:val="Textoindependiente"/>
        <w:rPr>
          <w:bCs/>
        </w:rPr>
      </w:pPr>
    </w:p>
    <w:p w:rsidR="009B1CBA" w:rsidRPr="009B1CBA" w:rsidRDefault="009B1CBA" w:rsidP="009B1CBA">
      <w:pPr>
        <w:pStyle w:val="Textoindependiente"/>
        <w:rPr>
          <w:bCs/>
        </w:rPr>
      </w:pPr>
      <w:r w:rsidRPr="009B1CBA">
        <w:rPr>
          <w:bCs/>
        </w:rPr>
        <w:t>1. Procede   el   reintegro   de   las   cantidades   percibidas   y   la   exigencia   del  interés  de  demora correspondiente  desde  el  momento  del  pago   de  la  subvención  hasta la fecha en que se acuerde la procedencia del reintegro, en los siguientes casos:</w:t>
      </w:r>
    </w:p>
    <w:p w:rsidR="009B1CBA" w:rsidRPr="00E13C2D" w:rsidRDefault="009B1CBA" w:rsidP="009B1CBA">
      <w:pPr>
        <w:pStyle w:val="Textoindependiente"/>
        <w:rPr>
          <w:bCs/>
        </w:rPr>
      </w:pPr>
    </w:p>
    <w:p w:rsidR="009B1CBA" w:rsidRPr="00E13C2D" w:rsidRDefault="00E13C2D" w:rsidP="009B1CBA">
      <w:pPr>
        <w:pStyle w:val="Textoindependiente"/>
        <w:rPr>
          <w:bCs/>
        </w:rPr>
      </w:pPr>
      <w:r>
        <w:rPr>
          <w:bCs/>
        </w:rPr>
        <w:t xml:space="preserve"> </w:t>
      </w:r>
      <w:r w:rsidRPr="00E13C2D">
        <w:rPr>
          <w:bCs/>
        </w:rPr>
        <w:t>..........</w:t>
      </w:r>
    </w:p>
    <w:p w:rsidR="009B1CBA" w:rsidRPr="00E13C2D" w:rsidRDefault="00E13C2D" w:rsidP="009B1CBA">
      <w:pPr>
        <w:pStyle w:val="Textoindependiente"/>
        <w:rPr>
          <w:color w:val="222222"/>
          <w:shd w:val="clear" w:color="auto" w:fill="FFFFFF"/>
        </w:rPr>
      </w:pPr>
      <w:r w:rsidRPr="00E13C2D">
        <w:rPr>
          <w:b/>
          <w:bCs/>
          <w:color w:val="222222"/>
          <w:shd w:val="clear" w:color="auto" w:fill="FFFFFF"/>
        </w:rPr>
        <w:t>b)</w:t>
      </w:r>
      <w:r w:rsidRPr="00E13C2D">
        <w:rPr>
          <w:rStyle w:val="apple-converted-space"/>
          <w:color w:val="222222"/>
          <w:shd w:val="clear" w:color="auto" w:fill="FFFFFF"/>
        </w:rPr>
        <w:t> </w:t>
      </w:r>
      <w:r w:rsidRPr="00E13C2D">
        <w:rPr>
          <w:color w:val="222222"/>
          <w:shd w:val="clear" w:color="auto" w:fill="FFFFFF"/>
        </w:rPr>
        <w:t>Incumplimiento total o parcial del objetivo, de la actividad, del proyecto o la no adopción del comportamiento que fundamentan la concesión de la subvención</w:t>
      </w:r>
    </w:p>
    <w:p w:rsidR="00E13C2D" w:rsidRPr="00E13C2D" w:rsidRDefault="00E13C2D" w:rsidP="009B1CBA">
      <w:pPr>
        <w:pStyle w:val="Textoindependiente"/>
        <w:rPr>
          <w:bCs/>
        </w:rPr>
      </w:pPr>
      <w:r w:rsidRPr="00E13C2D">
        <w:rPr>
          <w:color w:val="222222"/>
          <w:shd w:val="clear" w:color="auto" w:fill="FFFFFF"/>
        </w:rPr>
        <w:t>........</w:t>
      </w:r>
      <w:r>
        <w:rPr>
          <w:color w:val="222222"/>
          <w:shd w:val="clear" w:color="auto" w:fill="FFFFFF"/>
        </w:rPr>
        <w:t>....</w:t>
      </w:r>
    </w:p>
    <w:p w:rsidR="009B1CBA" w:rsidRPr="00E13C2D" w:rsidRDefault="009B1CBA" w:rsidP="009B1CBA">
      <w:pPr>
        <w:pStyle w:val="Textoindependiente"/>
        <w:rPr>
          <w:bCs/>
        </w:rPr>
      </w:pPr>
    </w:p>
    <w:p w:rsidR="00E13C2D" w:rsidRDefault="00E13C2D" w:rsidP="009B1CBA">
      <w:pPr>
        <w:pStyle w:val="Textoindependiente"/>
        <w:rPr>
          <w:bCs/>
        </w:rPr>
      </w:pPr>
    </w:p>
    <w:p w:rsidR="009B1CBA" w:rsidRPr="009B1CBA" w:rsidRDefault="009B1CBA" w:rsidP="009B1CBA">
      <w:pPr>
        <w:pStyle w:val="Textoindependiente"/>
        <w:rPr>
          <w:bCs/>
        </w:rPr>
      </w:pPr>
      <w:r w:rsidRPr="009B1CBA">
        <w:rPr>
          <w:bCs/>
        </w:rPr>
        <w:t xml:space="preserve">En el presente caso la entidad no acredita </w:t>
      </w:r>
      <w:r w:rsidR="006641C5">
        <w:rPr>
          <w:bCs/>
        </w:rPr>
        <w:t>la existencia de los bienes de inversión que ha adquirido</w:t>
      </w:r>
      <w:r w:rsidR="00F3593E">
        <w:rPr>
          <w:bCs/>
        </w:rPr>
        <w:t>, como se demuestra a la vista de los bienes de inversión que han sido exhibidos, que en modo alguno son los que supuestamente han sido adquiridos, como se acredita a través de las fotografías realizadas de los exhibidos.</w:t>
      </w:r>
      <w:r w:rsidR="006641C5">
        <w:rPr>
          <w:bCs/>
        </w:rPr>
        <w:t>.</w:t>
      </w:r>
      <w:r>
        <w:rPr>
          <w:bCs/>
        </w:rPr>
        <w:t>.</w:t>
      </w:r>
    </w:p>
    <w:p w:rsidR="009B1CBA" w:rsidRPr="009B1CBA" w:rsidRDefault="009B1CBA" w:rsidP="009B1CBA">
      <w:pPr>
        <w:pStyle w:val="Textoindependiente"/>
        <w:rPr>
          <w:bCs/>
        </w:rPr>
      </w:pPr>
    </w:p>
    <w:p w:rsidR="009B1CBA" w:rsidRPr="009B1CBA" w:rsidRDefault="009B1CBA" w:rsidP="009B1CBA">
      <w:pPr>
        <w:pStyle w:val="Textoindependiente"/>
        <w:rPr>
          <w:bCs/>
        </w:rPr>
      </w:pPr>
      <w:r w:rsidRPr="009B1CBA">
        <w:rPr>
          <w:bCs/>
        </w:rPr>
        <w:t xml:space="preserve">Es por ello que procede la incoación de  procedimiento de reintegro, conforme a lo dispuesto en los artículos 41 y siguientes de la Ley 38/2003, General de Subvenciones, siendo el importe de principal a reintegrar la totalidad de la cantidad concedida, esto es </w:t>
      </w:r>
      <w:r>
        <w:rPr>
          <w:bCs/>
        </w:rPr>
        <w:t xml:space="preserve">1.975,32 </w:t>
      </w:r>
      <w:r w:rsidRPr="009B1CBA">
        <w:rPr>
          <w:bCs/>
        </w:rPr>
        <w:t>€.</w:t>
      </w:r>
    </w:p>
    <w:p w:rsidR="00115CC9" w:rsidRDefault="00115CC9" w:rsidP="00115CC9">
      <w:pPr>
        <w:jc w:val="both"/>
        <w:rPr>
          <w:rFonts w:ascii="Arial" w:hAnsi="Arial" w:cs="Arial"/>
          <w:b/>
          <w:sz w:val="20"/>
          <w:szCs w:val="20"/>
        </w:rPr>
      </w:pPr>
    </w:p>
    <w:p w:rsidR="00F3593E" w:rsidRDefault="00F3593E" w:rsidP="00F3593E">
      <w:pPr>
        <w:pStyle w:val="Textoindependiente"/>
        <w:rPr>
          <w:bCs/>
        </w:rPr>
      </w:pPr>
      <w:r>
        <w:rPr>
          <w:bCs/>
        </w:rPr>
        <w:t xml:space="preserve">Al proponerse el reintegro total de la subvención, ya no se entra a valorar la problemática del Impuesto sobre el Valor Añadido a efectos de reintegro del que ha sido deducido, puesto que ya se propone el reintegro total por los motivos antedichos. </w:t>
      </w:r>
    </w:p>
    <w:p w:rsidR="009B1CBA" w:rsidRDefault="009B1CBA" w:rsidP="00115CC9">
      <w:pPr>
        <w:jc w:val="both"/>
        <w:rPr>
          <w:rFonts w:ascii="Arial" w:hAnsi="Arial" w:cs="Arial"/>
          <w:b/>
          <w:sz w:val="20"/>
          <w:szCs w:val="20"/>
        </w:rPr>
      </w:pPr>
    </w:p>
    <w:p w:rsidR="00AD0DEF" w:rsidRPr="00AD0DEF" w:rsidRDefault="00E06E94" w:rsidP="00AD0DEF">
      <w:pPr>
        <w:pStyle w:val="Textoindependiente"/>
        <w:rPr>
          <w:lang w:val="es-ES"/>
        </w:rPr>
      </w:pPr>
      <w:r>
        <w:rPr>
          <w:lang w:val="es-ES"/>
        </w:rPr>
        <w:t>En relación con este punto, hay que señalar que p</w:t>
      </w:r>
      <w:r w:rsidR="00AD0DEF" w:rsidRPr="00AD0DEF">
        <w:rPr>
          <w:lang w:val="es-ES"/>
        </w:rPr>
        <w:t xml:space="preserve">or Resolución de la Presidencia de la Diputación de fecha </w:t>
      </w:r>
      <w:r w:rsidR="001067A4">
        <w:rPr>
          <w:b/>
          <w:lang w:val="es-ES"/>
        </w:rPr>
        <w:t>XXXX</w:t>
      </w:r>
      <w:r w:rsidR="00AD0DEF" w:rsidRPr="00AD0DEF">
        <w:rPr>
          <w:lang w:val="es-ES"/>
        </w:rPr>
        <w:t xml:space="preserve">, se acuerda la incoación de los expedientes de reintegro relativos al expediente </w:t>
      </w:r>
      <w:r w:rsidR="001067A4">
        <w:rPr>
          <w:b/>
          <w:lang w:val="es-ES"/>
        </w:rPr>
        <w:t>XX</w:t>
      </w:r>
      <w:r w:rsidR="00AD0DEF" w:rsidRPr="00AD0DEF">
        <w:rPr>
          <w:lang w:val="es-ES"/>
        </w:rPr>
        <w:t xml:space="preserve">/2015 y </w:t>
      </w:r>
      <w:r w:rsidR="001067A4">
        <w:rPr>
          <w:b/>
          <w:lang w:val="es-ES"/>
        </w:rPr>
        <w:t>XX</w:t>
      </w:r>
      <w:r w:rsidR="00AD0DEF" w:rsidRPr="00AD0DEF">
        <w:rPr>
          <w:lang w:val="es-ES"/>
        </w:rPr>
        <w:t xml:space="preserve">/2015, incluyendo los correspondientes intereses de demora. </w:t>
      </w:r>
    </w:p>
    <w:p w:rsidR="00F3593E" w:rsidRPr="00AD0DEF" w:rsidRDefault="00F3593E" w:rsidP="00115CC9">
      <w:pPr>
        <w:jc w:val="both"/>
        <w:rPr>
          <w:rFonts w:ascii="Arial" w:hAnsi="Arial" w:cs="Arial"/>
          <w:b/>
          <w:sz w:val="20"/>
          <w:szCs w:val="20"/>
          <w:lang w:val="es-ES"/>
        </w:rPr>
      </w:pPr>
    </w:p>
    <w:p w:rsidR="00AD0DEF" w:rsidRPr="00615555" w:rsidRDefault="00AD0DEF" w:rsidP="00115CC9">
      <w:pPr>
        <w:jc w:val="both"/>
        <w:rPr>
          <w:rFonts w:ascii="Arial" w:hAnsi="Arial" w:cs="Arial"/>
          <w:b/>
          <w:sz w:val="20"/>
          <w:szCs w:val="20"/>
        </w:rPr>
      </w:pPr>
    </w:p>
    <w:p w:rsidR="00115CC9" w:rsidRPr="00615555" w:rsidRDefault="00115CC9" w:rsidP="00115CC9">
      <w:pPr>
        <w:jc w:val="both"/>
        <w:rPr>
          <w:rFonts w:ascii="Arial" w:hAnsi="Arial" w:cs="Arial"/>
          <w:b/>
          <w:sz w:val="20"/>
          <w:szCs w:val="20"/>
        </w:rPr>
      </w:pPr>
      <w:r w:rsidRPr="00615555">
        <w:rPr>
          <w:rFonts w:ascii="Arial" w:hAnsi="Arial" w:cs="Arial"/>
          <w:b/>
          <w:sz w:val="20"/>
          <w:szCs w:val="20"/>
        </w:rPr>
        <w:t>2. Intereses de demora</w:t>
      </w:r>
    </w:p>
    <w:p w:rsidR="00115CC9" w:rsidRPr="00615555" w:rsidRDefault="00115CC9" w:rsidP="00115CC9">
      <w:pPr>
        <w:jc w:val="both"/>
        <w:rPr>
          <w:rFonts w:ascii="Arial" w:hAnsi="Arial" w:cs="Arial"/>
          <w:sz w:val="20"/>
          <w:szCs w:val="20"/>
        </w:rPr>
      </w:pPr>
    </w:p>
    <w:p w:rsidR="00115CC9" w:rsidRPr="00615555" w:rsidRDefault="00115CC9" w:rsidP="00115CC9">
      <w:pPr>
        <w:jc w:val="both"/>
        <w:rPr>
          <w:rFonts w:ascii="Arial" w:hAnsi="Arial" w:cs="Arial"/>
          <w:sz w:val="20"/>
          <w:szCs w:val="20"/>
        </w:rPr>
      </w:pPr>
      <w:r w:rsidRPr="00615555">
        <w:rPr>
          <w:rFonts w:ascii="Arial" w:hAnsi="Arial" w:cs="Arial"/>
          <w:sz w:val="20"/>
          <w:szCs w:val="20"/>
        </w:rPr>
        <w:t>A la anterior cantidad se le deberá añadir el importe correspondiente a los intereses de demora devengados desde el día del pago hasta el momento en el que se acuerde la procedencia del reintegro, calculados de acuerdo con el interés de demora del dinero fijado por la Ley de presupuestos generales del Estado (artículo 38.2 Ley 38/2003).</w:t>
      </w:r>
    </w:p>
    <w:p w:rsidR="00115CC9" w:rsidRPr="00615555" w:rsidRDefault="00115CC9" w:rsidP="00115CC9">
      <w:pPr>
        <w:jc w:val="both"/>
        <w:rPr>
          <w:rFonts w:ascii="Arial" w:hAnsi="Arial" w:cs="Arial"/>
          <w:b/>
          <w:sz w:val="20"/>
          <w:szCs w:val="20"/>
        </w:rPr>
      </w:pPr>
      <w:r w:rsidRPr="00615555">
        <w:rPr>
          <w:rFonts w:ascii="Arial" w:hAnsi="Arial" w:cs="Arial"/>
          <w:b/>
          <w:sz w:val="20"/>
          <w:szCs w:val="20"/>
        </w:rPr>
        <w:t>3. Incoación de procedimiento sancionador por presunta comisión de infracción leve por cuenta justificativa inexacta por el incorrecto tratamiento del Impuesto sobre el valor Añadido</w:t>
      </w:r>
    </w:p>
    <w:p w:rsidR="00115CC9" w:rsidRPr="00615555" w:rsidRDefault="00115CC9" w:rsidP="00115CC9">
      <w:pPr>
        <w:jc w:val="both"/>
        <w:rPr>
          <w:rFonts w:ascii="Arial" w:hAnsi="Arial" w:cs="Arial"/>
          <w:b/>
          <w:sz w:val="20"/>
          <w:szCs w:val="20"/>
        </w:rPr>
      </w:pPr>
    </w:p>
    <w:p w:rsidR="00115CC9" w:rsidRPr="00615555" w:rsidRDefault="00115CC9" w:rsidP="00115CC9">
      <w:pPr>
        <w:pStyle w:val="Textoindependiente"/>
        <w:rPr>
          <w:bCs/>
          <w:lang w:val="es-ES"/>
        </w:rPr>
      </w:pPr>
      <w:r w:rsidRPr="00615555">
        <w:rPr>
          <w:bCs/>
          <w:lang w:val="es-ES"/>
        </w:rPr>
        <w:t xml:space="preserve">Como ha reconocido en la diligencia suscrita, la entidad ha tratado el IVA soportado en sus </w:t>
      </w:r>
      <w:proofErr w:type="spellStart"/>
      <w:r w:rsidRPr="00615555">
        <w:rPr>
          <w:bCs/>
          <w:lang w:val="es-ES"/>
        </w:rPr>
        <w:t>adqusiciones</w:t>
      </w:r>
      <w:proofErr w:type="spellEnd"/>
      <w:r w:rsidRPr="00615555">
        <w:rPr>
          <w:bCs/>
          <w:lang w:val="es-ES"/>
        </w:rPr>
        <w:t xml:space="preserve"> como deducible, y </w:t>
      </w:r>
      <w:proofErr w:type="spellStart"/>
      <w:r w:rsidRPr="00615555">
        <w:rPr>
          <w:bCs/>
          <w:lang w:val="es-ES"/>
        </w:rPr>
        <w:t>bla</w:t>
      </w:r>
      <w:proofErr w:type="spellEnd"/>
      <w:r w:rsidRPr="00615555">
        <w:rPr>
          <w:bCs/>
          <w:lang w:val="es-ES"/>
        </w:rPr>
        <w:t xml:space="preserve"> </w:t>
      </w:r>
      <w:proofErr w:type="spellStart"/>
      <w:r w:rsidRPr="00615555">
        <w:rPr>
          <w:bCs/>
          <w:lang w:val="es-ES"/>
        </w:rPr>
        <w:t>bla</w:t>
      </w:r>
      <w:proofErr w:type="spellEnd"/>
      <w:r w:rsidRPr="00615555">
        <w:rPr>
          <w:bCs/>
          <w:lang w:val="es-ES"/>
        </w:rPr>
        <w:t xml:space="preserve"> </w:t>
      </w:r>
      <w:proofErr w:type="spellStart"/>
      <w:r w:rsidRPr="00615555">
        <w:rPr>
          <w:bCs/>
          <w:lang w:val="es-ES"/>
        </w:rPr>
        <w:t>bla</w:t>
      </w:r>
      <w:proofErr w:type="spellEnd"/>
    </w:p>
    <w:p w:rsidR="00115CC9" w:rsidRPr="00615555" w:rsidRDefault="00115CC9" w:rsidP="00115CC9">
      <w:pPr>
        <w:pStyle w:val="Listaconvietas"/>
        <w:rPr>
          <w:b w:val="0"/>
          <w:bCs/>
          <w:lang w:val="es-ES"/>
        </w:rPr>
      </w:pPr>
      <w:r w:rsidRPr="00615555">
        <w:rPr>
          <w:b w:val="0"/>
          <w:bCs/>
          <w:lang w:val="es-ES"/>
        </w:rPr>
        <w:t>El art. 56 de la Ley 38/2003, General de subvenciones establece que constituyen infracciones leves los incumplimientos de las obligaciones recogidas en esta ley y en las bases reguladoras de subvenciones cuando no constituyan infracciones graves o muy graves y no operen como elemento de graduación de la sanción.</w:t>
      </w:r>
    </w:p>
    <w:p w:rsidR="00115CC9" w:rsidRDefault="00115CC9" w:rsidP="00115CC9">
      <w:pPr>
        <w:pStyle w:val="Listaconvietas"/>
        <w:rPr>
          <w:b w:val="0"/>
          <w:bCs/>
          <w:lang w:val="es-ES"/>
        </w:rPr>
      </w:pPr>
    </w:p>
    <w:p w:rsidR="007721DC" w:rsidRPr="00615555" w:rsidRDefault="007721DC" w:rsidP="00115CC9">
      <w:pPr>
        <w:pStyle w:val="Listaconvietas"/>
        <w:rPr>
          <w:b w:val="0"/>
          <w:bCs/>
          <w:lang w:val="es-ES"/>
        </w:rPr>
      </w:pPr>
    </w:p>
    <w:p w:rsidR="00703643" w:rsidRPr="00615555" w:rsidRDefault="00703643" w:rsidP="00703643">
      <w:pPr>
        <w:jc w:val="both"/>
        <w:rPr>
          <w:rFonts w:ascii="Arial" w:hAnsi="Arial" w:cs="Arial"/>
          <w:b/>
          <w:sz w:val="20"/>
          <w:szCs w:val="20"/>
        </w:rPr>
      </w:pPr>
      <w:r w:rsidRPr="00615555">
        <w:rPr>
          <w:rFonts w:ascii="Arial" w:hAnsi="Arial" w:cs="Arial"/>
          <w:b/>
          <w:sz w:val="20"/>
          <w:szCs w:val="20"/>
        </w:rPr>
        <w:t>3. Incoación de procedimiento sancionador por presunta comisión de infracción leve por cuenta justificativa inexacta por el incorrecto tratamiento del Impuesto sobre el valor Añadido</w:t>
      </w:r>
    </w:p>
    <w:p w:rsidR="00703643" w:rsidRPr="00615555" w:rsidRDefault="00703643" w:rsidP="00703643">
      <w:pPr>
        <w:jc w:val="both"/>
        <w:rPr>
          <w:rFonts w:ascii="Arial" w:hAnsi="Arial" w:cs="Arial"/>
          <w:b/>
          <w:sz w:val="20"/>
          <w:szCs w:val="20"/>
        </w:rPr>
      </w:pPr>
    </w:p>
    <w:p w:rsidR="00703643" w:rsidRDefault="00703643" w:rsidP="00703643">
      <w:pPr>
        <w:pStyle w:val="Textoindependiente"/>
        <w:rPr>
          <w:bCs/>
          <w:lang w:val="es-ES"/>
        </w:rPr>
      </w:pPr>
      <w:r w:rsidRPr="00615555">
        <w:rPr>
          <w:bCs/>
          <w:lang w:val="es-ES"/>
        </w:rPr>
        <w:t xml:space="preserve">Como ha reconocido en la diligencia suscrita, la entidad ha tratado el IVA soportado en sus </w:t>
      </w:r>
      <w:proofErr w:type="spellStart"/>
      <w:r w:rsidRPr="00615555">
        <w:rPr>
          <w:bCs/>
          <w:lang w:val="es-ES"/>
        </w:rPr>
        <w:t>adqu</w:t>
      </w:r>
      <w:r>
        <w:rPr>
          <w:bCs/>
          <w:lang w:val="es-ES"/>
        </w:rPr>
        <w:t>siciones</w:t>
      </w:r>
      <w:proofErr w:type="spellEnd"/>
      <w:r>
        <w:rPr>
          <w:bCs/>
          <w:lang w:val="es-ES"/>
        </w:rPr>
        <w:t xml:space="preserve"> como deducible, y practicando las correspondientes deducciones, no resultando por lo tanto objeto de subvención. Sin embargo, en la cuenta justificativa presentada por la entidad beneficiaria, ha incluido como importe subvencionable el de la totalidad de la factura.</w:t>
      </w:r>
    </w:p>
    <w:p w:rsidR="00703643" w:rsidRPr="00615555" w:rsidRDefault="00703643" w:rsidP="00703643">
      <w:pPr>
        <w:pStyle w:val="Textoindependiente"/>
        <w:rPr>
          <w:bCs/>
          <w:lang w:val="es-ES"/>
        </w:rPr>
      </w:pPr>
    </w:p>
    <w:p w:rsidR="00703643" w:rsidRPr="00615555" w:rsidRDefault="00703643" w:rsidP="00703643">
      <w:pPr>
        <w:pStyle w:val="Listaconvietas"/>
        <w:rPr>
          <w:b w:val="0"/>
          <w:bCs/>
          <w:lang w:val="es-ES"/>
        </w:rPr>
      </w:pPr>
      <w:r w:rsidRPr="00615555">
        <w:rPr>
          <w:b w:val="0"/>
          <w:bCs/>
          <w:lang w:val="es-ES"/>
        </w:rPr>
        <w:t>El art. 56 de la Ley 38/2003, General de subvenciones establece que constituyen infracciones leves los incumplimientos de las obligaciones recogidas en esta ley y en las bases reguladoras de subvenciones cuando no constituyan infracciones graves o muy graves y no operen como elemento de graduación de la sanción. En particular, constituyen infracciones leves las siguientes conductas:</w:t>
      </w:r>
    </w:p>
    <w:p w:rsidR="00703643" w:rsidRPr="00615555" w:rsidRDefault="00703643" w:rsidP="00703643">
      <w:pPr>
        <w:pStyle w:val="Listaconvietas"/>
        <w:rPr>
          <w:b w:val="0"/>
          <w:bCs/>
          <w:lang w:val="es-ES"/>
        </w:rPr>
      </w:pPr>
    </w:p>
    <w:p w:rsidR="00703643" w:rsidRPr="00615555" w:rsidRDefault="00703643" w:rsidP="00703643">
      <w:pPr>
        <w:pStyle w:val="Listaconvietas"/>
        <w:rPr>
          <w:b w:val="0"/>
          <w:bCs/>
          <w:lang w:val="es-ES"/>
        </w:rPr>
      </w:pPr>
      <w:r w:rsidRPr="00615555">
        <w:rPr>
          <w:b w:val="0"/>
          <w:bCs/>
          <w:lang w:val="es-ES"/>
        </w:rPr>
        <w:t>b) La presentación de cuentas justificativas inexactas o incompletas.</w:t>
      </w:r>
    </w:p>
    <w:p w:rsidR="00703643" w:rsidRPr="00615555" w:rsidRDefault="00703643" w:rsidP="00703643">
      <w:pPr>
        <w:pStyle w:val="Listaconvietas"/>
        <w:ind w:left="360"/>
        <w:rPr>
          <w:b w:val="0"/>
          <w:bCs/>
          <w:lang w:val="es-ES"/>
        </w:rPr>
      </w:pPr>
    </w:p>
    <w:p w:rsidR="00703643" w:rsidRDefault="00703643" w:rsidP="00703643">
      <w:pPr>
        <w:pStyle w:val="Listaconvietas"/>
        <w:rPr>
          <w:b w:val="0"/>
          <w:bCs/>
          <w:lang w:val="es-ES"/>
        </w:rPr>
      </w:pPr>
      <w:r w:rsidRPr="00615555">
        <w:rPr>
          <w:b w:val="0"/>
          <w:bCs/>
          <w:lang w:val="es-ES"/>
        </w:rPr>
        <w:t>Este incumplimiento puede ser constitutivo de infracción LEVE, sancionable con multa de 75 a 900 euros, de acuerdo con el artículo 61.1 de la Ley 38/2003</w:t>
      </w:r>
      <w:r>
        <w:rPr>
          <w:b w:val="0"/>
          <w:bCs/>
          <w:lang w:val="es-ES"/>
        </w:rPr>
        <w:t>.</w:t>
      </w:r>
    </w:p>
    <w:p w:rsidR="00703643" w:rsidRPr="00615555" w:rsidRDefault="00703643" w:rsidP="00703643">
      <w:pPr>
        <w:pStyle w:val="Listaconvietas"/>
        <w:rPr>
          <w:b w:val="0"/>
          <w:bCs/>
          <w:lang w:val="es-ES"/>
        </w:rPr>
      </w:pPr>
    </w:p>
    <w:p w:rsidR="00703643" w:rsidRPr="00615555" w:rsidRDefault="00703643" w:rsidP="00703643">
      <w:pPr>
        <w:jc w:val="both"/>
        <w:rPr>
          <w:rFonts w:ascii="Arial" w:hAnsi="Arial" w:cs="Arial"/>
          <w:sz w:val="20"/>
          <w:szCs w:val="20"/>
        </w:rPr>
      </w:pPr>
      <w:r w:rsidRPr="00615555">
        <w:rPr>
          <w:rFonts w:ascii="Arial" w:hAnsi="Arial" w:cs="Arial"/>
          <w:bCs/>
          <w:sz w:val="20"/>
          <w:szCs w:val="20"/>
          <w:lang w:val="es-ES"/>
        </w:rPr>
        <w:t xml:space="preserve">Por lo tanto, y de acuerdo con lo dispuesto en el artículo 67 de la mencionada ley, procede la incoación de procedimiento sancionador conforme a lo dispuesto en el Título IX de la Ley 30/1992 y </w:t>
      </w:r>
      <w:r w:rsidRPr="00615555">
        <w:rPr>
          <w:rFonts w:ascii="Arial" w:hAnsi="Arial" w:cs="Arial"/>
          <w:bCs/>
          <w:sz w:val="20"/>
          <w:szCs w:val="20"/>
          <w:lang w:val="es-ES"/>
        </w:rPr>
        <w:lastRenderedPageBreak/>
        <w:t>en el reglamento para el ejercicio de la potestad sancionadora en la Administración (R.D. 1398/2003 de 4 de agosto)</w:t>
      </w:r>
    </w:p>
    <w:p w:rsidR="00EB7767" w:rsidRDefault="00EB7767" w:rsidP="00115CC9">
      <w:pPr>
        <w:jc w:val="both"/>
        <w:rPr>
          <w:rFonts w:ascii="Arial" w:hAnsi="Arial" w:cs="Arial"/>
          <w:b/>
          <w:sz w:val="20"/>
          <w:szCs w:val="20"/>
        </w:rPr>
      </w:pPr>
    </w:p>
    <w:p w:rsidR="007721DC" w:rsidRDefault="007721DC" w:rsidP="00115CC9">
      <w:pPr>
        <w:jc w:val="both"/>
        <w:rPr>
          <w:rFonts w:ascii="Arial" w:hAnsi="Arial" w:cs="Arial"/>
          <w:b/>
          <w:sz w:val="20"/>
          <w:szCs w:val="20"/>
        </w:rPr>
      </w:pPr>
    </w:p>
    <w:p w:rsidR="00115CC9" w:rsidRPr="00615555" w:rsidRDefault="00703643" w:rsidP="00115CC9">
      <w:pPr>
        <w:jc w:val="both"/>
        <w:rPr>
          <w:rFonts w:ascii="Arial" w:hAnsi="Arial" w:cs="Arial"/>
          <w:b/>
          <w:sz w:val="20"/>
          <w:szCs w:val="20"/>
        </w:rPr>
      </w:pPr>
      <w:r>
        <w:rPr>
          <w:rFonts w:ascii="Arial" w:hAnsi="Arial" w:cs="Arial"/>
          <w:b/>
          <w:sz w:val="20"/>
          <w:szCs w:val="20"/>
        </w:rPr>
        <w:t>4</w:t>
      </w:r>
      <w:r w:rsidR="00115CC9" w:rsidRPr="00615555">
        <w:rPr>
          <w:rFonts w:ascii="Arial" w:hAnsi="Arial" w:cs="Arial"/>
          <w:b/>
          <w:sz w:val="20"/>
          <w:szCs w:val="20"/>
        </w:rPr>
        <w:t>) Incoación de procedimiento sancionador por presunta comisión de infracción leve por deficiencias contables</w:t>
      </w:r>
    </w:p>
    <w:p w:rsidR="00115CC9" w:rsidRPr="00615555" w:rsidRDefault="00115CC9" w:rsidP="00115CC9">
      <w:pPr>
        <w:pStyle w:val="Listaconvietas"/>
        <w:rPr>
          <w:b w:val="0"/>
          <w:bCs/>
          <w:lang w:val="es-ES"/>
        </w:rPr>
      </w:pPr>
      <w:r w:rsidRPr="00615555">
        <w:rPr>
          <w:b w:val="0"/>
          <w:bCs/>
        </w:rPr>
        <w:t xml:space="preserve">La entidad ha </w:t>
      </w:r>
      <w:r w:rsidR="001067A4">
        <w:rPr>
          <w:b w:val="0"/>
          <w:bCs/>
        </w:rPr>
        <w:t>contabilizado mal la subvención</w:t>
      </w:r>
      <w:r w:rsidRPr="00615555">
        <w:rPr>
          <w:b w:val="0"/>
          <w:bCs/>
        </w:rPr>
        <w:t xml:space="preserve">, llevándola directamente a la </w:t>
      </w:r>
      <w:proofErr w:type="spellStart"/>
      <w:r w:rsidRPr="00615555">
        <w:rPr>
          <w:b w:val="0"/>
          <w:bCs/>
        </w:rPr>
        <w:t>cuenta</w:t>
      </w:r>
      <w:proofErr w:type="spellEnd"/>
      <w:r w:rsidRPr="00615555">
        <w:rPr>
          <w:b w:val="0"/>
          <w:bCs/>
        </w:rPr>
        <w:t xml:space="preserve"> </w:t>
      </w:r>
      <w:r w:rsidRPr="001067A4">
        <w:rPr>
          <w:bCs/>
        </w:rPr>
        <w:t>740 XXXXX</w:t>
      </w:r>
      <w:r w:rsidRPr="00615555">
        <w:rPr>
          <w:b w:val="0"/>
          <w:bCs/>
        </w:rPr>
        <w:t xml:space="preserve"> y </w:t>
      </w:r>
      <w:proofErr w:type="spellStart"/>
      <w:r w:rsidRPr="00615555">
        <w:rPr>
          <w:b w:val="0"/>
          <w:bCs/>
        </w:rPr>
        <w:t>considerándola</w:t>
      </w:r>
      <w:proofErr w:type="spellEnd"/>
      <w:r w:rsidRPr="00615555">
        <w:rPr>
          <w:b w:val="0"/>
          <w:bCs/>
        </w:rPr>
        <w:t xml:space="preserve"> integramente como ingreso del ejercicio, en lugar de a la 130 y luego proceder a su distribución anual en el mismo porcenta</w:t>
      </w:r>
      <w:r w:rsidRPr="00615555">
        <w:rPr>
          <w:b w:val="0"/>
          <w:bCs/>
          <w:lang w:val="es-ES"/>
        </w:rPr>
        <w:t>je que se amortizan los bienes adquiridos con la subvención.</w:t>
      </w:r>
    </w:p>
    <w:p w:rsidR="007721DC" w:rsidRDefault="007721DC" w:rsidP="007721DC">
      <w:pPr>
        <w:jc w:val="both"/>
        <w:rPr>
          <w:b/>
          <w:sz w:val="22"/>
          <w:szCs w:val="22"/>
        </w:rPr>
      </w:pPr>
    </w:p>
    <w:p w:rsidR="007721DC" w:rsidRDefault="007721DC" w:rsidP="007721DC">
      <w:pPr>
        <w:jc w:val="both"/>
        <w:rPr>
          <w:b/>
          <w:sz w:val="22"/>
          <w:szCs w:val="22"/>
        </w:rPr>
      </w:pPr>
    </w:p>
    <w:p w:rsidR="007721DC" w:rsidRPr="006261C9" w:rsidRDefault="007721DC" w:rsidP="007721DC">
      <w:pPr>
        <w:jc w:val="both"/>
        <w:rPr>
          <w:b/>
          <w:sz w:val="22"/>
          <w:szCs w:val="22"/>
        </w:rPr>
      </w:pPr>
      <w:r>
        <w:rPr>
          <w:b/>
          <w:sz w:val="22"/>
          <w:szCs w:val="22"/>
        </w:rPr>
        <w:t>5) Incoación de procedimiento sancionador por presunta comisión de infracción muy grave</w:t>
      </w:r>
    </w:p>
    <w:p w:rsidR="007721DC" w:rsidRPr="006261C9" w:rsidRDefault="007721DC" w:rsidP="007721DC">
      <w:pPr>
        <w:jc w:val="both"/>
        <w:rPr>
          <w:b/>
          <w:sz w:val="22"/>
          <w:szCs w:val="22"/>
        </w:rPr>
      </w:pPr>
    </w:p>
    <w:p w:rsidR="007721DC" w:rsidRPr="007721DC" w:rsidRDefault="007721DC" w:rsidP="007721DC">
      <w:pPr>
        <w:jc w:val="both"/>
        <w:rPr>
          <w:rFonts w:ascii="Arial" w:hAnsi="Arial" w:cs="Arial"/>
          <w:i/>
          <w:iCs/>
          <w:sz w:val="20"/>
          <w:szCs w:val="20"/>
        </w:rPr>
      </w:pPr>
      <w:r w:rsidRPr="007721DC">
        <w:rPr>
          <w:rFonts w:ascii="Arial" w:hAnsi="Arial" w:cs="Arial"/>
          <w:sz w:val="20"/>
          <w:szCs w:val="20"/>
        </w:rPr>
        <w:t xml:space="preserve">Según el </w:t>
      </w:r>
      <w:r w:rsidRPr="007721DC">
        <w:rPr>
          <w:rFonts w:ascii="Arial" w:hAnsi="Arial" w:cs="Arial"/>
          <w:bCs/>
          <w:i/>
          <w:iCs/>
          <w:sz w:val="20"/>
          <w:szCs w:val="20"/>
        </w:rPr>
        <w:t xml:space="preserve">Articulo 58,  “Infracciones muy graves” </w:t>
      </w:r>
      <w:r w:rsidRPr="007721DC">
        <w:rPr>
          <w:rFonts w:ascii="Arial" w:hAnsi="Arial" w:cs="Arial"/>
          <w:i/>
          <w:iCs/>
          <w:sz w:val="20"/>
          <w:szCs w:val="20"/>
        </w:rPr>
        <w:t>de la Ley 38/2003, General de Subvenciones:</w:t>
      </w:r>
    </w:p>
    <w:p w:rsidR="007721DC" w:rsidRPr="007721DC" w:rsidRDefault="007721DC" w:rsidP="007721DC">
      <w:pPr>
        <w:rPr>
          <w:rFonts w:ascii="Arial" w:hAnsi="Arial" w:cs="Arial"/>
          <w:i/>
          <w:iCs/>
          <w:sz w:val="20"/>
          <w:szCs w:val="20"/>
        </w:rPr>
      </w:pPr>
      <w:r w:rsidRPr="007721DC">
        <w:rPr>
          <w:rFonts w:ascii="Arial" w:hAnsi="Arial" w:cs="Arial"/>
          <w:i/>
          <w:iCs/>
          <w:sz w:val="20"/>
          <w:szCs w:val="20"/>
        </w:rPr>
        <w:br/>
      </w:r>
      <w:r w:rsidRPr="007721DC">
        <w:rPr>
          <w:rFonts w:ascii="Arial" w:hAnsi="Arial" w:cs="Arial"/>
          <w:iCs/>
          <w:sz w:val="20"/>
          <w:szCs w:val="20"/>
        </w:rPr>
        <w:t>Constituyen infracciones muy graves las siguientes:</w:t>
      </w:r>
      <w:r w:rsidRPr="007721DC">
        <w:rPr>
          <w:rFonts w:ascii="Arial" w:hAnsi="Arial" w:cs="Arial"/>
          <w:iCs/>
          <w:sz w:val="20"/>
          <w:szCs w:val="20"/>
        </w:rPr>
        <w:br/>
      </w:r>
      <w:r w:rsidRPr="007721DC">
        <w:rPr>
          <w:rFonts w:ascii="Arial" w:hAnsi="Arial" w:cs="Arial"/>
          <w:iCs/>
          <w:sz w:val="20"/>
          <w:szCs w:val="20"/>
        </w:rPr>
        <w:br/>
      </w:r>
      <w:r w:rsidRPr="007721DC">
        <w:rPr>
          <w:rFonts w:ascii="Arial" w:hAnsi="Arial" w:cs="Arial"/>
          <w:i/>
          <w:iCs/>
          <w:sz w:val="20"/>
          <w:szCs w:val="20"/>
        </w:rPr>
        <w:t>a) La  obtención  de  una  subvención  falseando  las  condiciones  requeridas  para  su concesión   u ocultando las que la hubiesen impedido o limitado.</w:t>
      </w:r>
      <w:r w:rsidRPr="007721DC">
        <w:rPr>
          <w:rFonts w:ascii="Arial" w:hAnsi="Arial" w:cs="Arial"/>
          <w:i/>
          <w:iCs/>
          <w:sz w:val="20"/>
          <w:szCs w:val="20"/>
        </w:rPr>
        <w:br/>
      </w:r>
    </w:p>
    <w:p w:rsidR="007721DC" w:rsidRPr="007721DC" w:rsidRDefault="007721DC" w:rsidP="007721DC">
      <w:pPr>
        <w:jc w:val="both"/>
        <w:rPr>
          <w:rFonts w:ascii="Arial" w:hAnsi="Arial" w:cs="Arial"/>
          <w:i/>
          <w:iCs/>
          <w:sz w:val="20"/>
          <w:szCs w:val="20"/>
        </w:rPr>
      </w:pPr>
      <w:r w:rsidRPr="007721DC">
        <w:rPr>
          <w:rFonts w:ascii="Arial" w:hAnsi="Arial" w:cs="Arial"/>
          <w:i/>
          <w:iCs/>
          <w:sz w:val="20"/>
          <w:szCs w:val="20"/>
        </w:rPr>
        <w:t>b) La no aplicación, en todo o en parte, de las cantidades recibidas a los fines para los que la subvención fue concedida.</w:t>
      </w:r>
    </w:p>
    <w:p w:rsidR="007721DC" w:rsidRPr="007721DC" w:rsidRDefault="007721DC" w:rsidP="007721DC">
      <w:pPr>
        <w:jc w:val="both"/>
        <w:rPr>
          <w:rFonts w:ascii="Arial" w:hAnsi="Arial" w:cs="Arial"/>
          <w:i/>
          <w:iCs/>
          <w:sz w:val="20"/>
          <w:szCs w:val="20"/>
        </w:rPr>
      </w:pPr>
    </w:p>
    <w:p w:rsidR="007721DC" w:rsidRPr="007721DC" w:rsidRDefault="007721DC" w:rsidP="007721DC">
      <w:pPr>
        <w:jc w:val="both"/>
        <w:rPr>
          <w:rFonts w:ascii="Arial" w:hAnsi="Arial" w:cs="Arial"/>
          <w:i/>
          <w:iCs/>
          <w:sz w:val="20"/>
          <w:szCs w:val="20"/>
        </w:rPr>
      </w:pPr>
      <w:r w:rsidRPr="007721DC">
        <w:rPr>
          <w:rFonts w:ascii="Arial" w:hAnsi="Arial" w:cs="Arial"/>
          <w:sz w:val="20"/>
          <w:szCs w:val="20"/>
        </w:rPr>
        <w:t xml:space="preserve">Según el </w:t>
      </w:r>
      <w:r w:rsidRPr="007721DC">
        <w:rPr>
          <w:rFonts w:ascii="Arial" w:hAnsi="Arial" w:cs="Arial"/>
          <w:bCs/>
          <w:i/>
          <w:iCs/>
          <w:sz w:val="20"/>
          <w:szCs w:val="20"/>
        </w:rPr>
        <w:t xml:space="preserve">Articulo 62  “Sanciones por infracciones  muy graves” </w:t>
      </w:r>
      <w:r w:rsidRPr="007721DC">
        <w:rPr>
          <w:rFonts w:ascii="Arial" w:hAnsi="Arial" w:cs="Arial"/>
          <w:i/>
          <w:iCs/>
          <w:sz w:val="20"/>
          <w:szCs w:val="20"/>
        </w:rPr>
        <w:t>de la Ley 38/2003, General de Subvenciones.</w:t>
      </w:r>
    </w:p>
    <w:p w:rsidR="007721DC" w:rsidRPr="007721DC" w:rsidRDefault="007721DC" w:rsidP="007721DC">
      <w:pPr>
        <w:jc w:val="both"/>
        <w:rPr>
          <w:rFonts w:ascii="Arial" w:hAnsi="Arial" w:cs="Arial"/>
          <w:sz w:val="20"/>
          <w:szCs w:val="20"/>
        </w:rPr>
      </w:pPr>
      <w:r w:rsidRPr="007721DC">
        <w:rPr>
          <w:rFonts w:ascii="Arial" w:hAnsi="Arial" w:cs="Arial"/>
          <w:i/>
          <w:iCs/>
          <w:sz w:val="20"/>
          <w:szCs w:val="20"/>
        </w:rPr>
        <w:t>1. Las infracciones  muy  graves  serán  sancionadas  con multa pecuniaria proporcional del doble al triple  de  la  cantidad  indebidamente obtenida, aplicada  o  no  justificado o, en el caso  de entidades colaboradoras, de los fondos indebidamente aplicados o justificados.</w:t>
      </w:r>
      <w:r w:rsidRPr="007721DC">
        <w:rPr>
          <w:rFonts w:ascii="Arial" w:hAnsi="Arial" w:cs="Arial"/>
          <w:i/>
          <w:iCs/>
          <w:sz w:val="20"/>
          <w:szCs w:val="20"/>
        </w:rPr>
        <w:br/>
      </w:r>
    </w:p>
    <w:p w:rsidR="007721DC" w:rsidRPr="007721DC" w:rsidRDefault="007721DC" w:rsidP="007721DC">
      <w:pPr>
        <w:jc w:val="both"/>
        <w:rPr>
          <w:rFonts w:ascii="Arial" w:hAnsi="Arial" w:cs="Arial"/>
          <w:sz w:val="20"/>
          <w:szCs w:val="20"/>
        </w:rPr>
      </w:pPr>
      <w:r w:rsidRPr="007721DC">
        <w:rPr>
          <w:rFonts w:ascii="Arial" w:hAnsi="Arial" w:cs="Arial"/>
          <w:sz w:val="20"/>
          <w:szCs w:val="20"/>
        </w:rPr>
        <w:t>Por lo tanto, procede  incoar  procedimiento sancionador, conforme a lo dispuesto en el Título IX de la Ley 30/92 y en el Reglamento para el ejercicio de la potestad sancionadora de la Administración (R.D. 1398/2003, do 4 de agosto).</w:t>
      </w:r>
    </w:p>
    <w:p w:rsidR="00485558" w:rsidRPr="007721DC" w:rsidRDefault="00485558" w:rsidP="00485558">
      <w:pPr>
        <w:pStyle w:val="NormalWeb"/>
        <w:jc w:val="both"/>
        <w:rPr>
          <w:rFonts w:ascii="Arial" w:hAnsi="Arial" w:cs="Arial"/>
          <w:sz w:val="20"/>
          <w:szCs w:val="20"/>
          <w:lang w:val="gl-ES"/>
        </w:rPr>
      </w:pPr>
    </w:p>
    <w:p w:rsidR="00E06E94" w:rsidRDefault="005575B2" w:rsidP="005575B2">
      <w:pPr>
        <w:jc w:val="both"/>
        <w:rPr>
          <w:rFonts w:ascii="Arial" w:hAnsi="Arial" w:cs="Arial"/>
          <w:sz w:val="20"/>
          <w:szCs w:val="20"/>
        </w:rPr>
      </w:pPr>
      <w:r w:rsidRPr="00615555">
        <w:rPr>
          <w:rFonts w:ascii="Arial" w:hAnsi="Arial" w:cs="Arial"/>
          <w:sz w:val="20"/>
          <w:szCs w:val="20"/>
        </w:rPr>
        <w:t xml:space="preserve">El presente informe se emite con carácter </w:t>
      </w:r>
      <w:r w:rsidR="00E06E94">
        <w:rPr>
          <w:rFonts w:ascii="Arial" w:hAnsi="Arial" w:cs="Arial"/>
          <w:sz w:val="20"/>
          <w:szCs w:val="20"/>
        </w:rPr>
        <w:t>DEFINITIVO</w:t>
      </w:r>
    </w:p>
    <w:p w:rsidR="005575B2" w:rsidRPr="00615555" w:rsidRDefault="00AE1AEC" w:rsidP="005575B2">
      <w:pPr>
        <w:jc w:val="both"/>
        <w:rPr>
          <w:rFonts w:ascii="Arial" w:hAnsi="Arial" w:cs="Arial"/>
          <w:sz w:val="20"/>
          <w:szCs w:val="20"/>
        </w:rPr>
      </w:pPr>
      <w:r>
        <w:rPr>
          <w:rFonts w:ascii="Arial" w:hAnsi="Arial" w:cs="Arial"/>
          <w:sz w:val="20"/>
          <w:szCs w:val="20"/>
        </w:rPr>
        <w:t>.</w:t>
      </w:r>
    </w:p>
    <w:p w:rsidR="000C3DED" w:rsidRDefault="000C3DED" w:rsidP="000C3DED">
      <w:pPr>
        <w:pStyle w:val="Textoindependiente"/>
        <w:rPr>
          <w:b/>
        </w:rPr>
      </w:pPr>
    </w:p>
    <w:p w:rsidR="007721DC" w:rsidRPr="00AE1AEC" w:rsidRDefault="007721DC" w:rsidP="000C3DED">
      <w:pPr>
        <w:pStyle w:val="Textoindependiente"/>
        <w:rPr>
          <w:b/>
        </w:rPr>
      </w:pPr>
    </w:p>
    <w:p w:rsidR="000E6852" w:rsidRPr="00615555" w:rsidRDefault="006747D4">
      <w:pPr>
        <w:pStyle w:val="Textoindependiente"/>
        <w:rPr>
          <w:lang w:val="es-ES"/>
        </w:rPr>
      </w:pPr>
      <w:r w:rsidRPr="00615555">
        <w:rPr>
          <w:lang w:val="es-ES"/>
        </w:rPr>
        <w:t>A Coruña,</w:t>
      </w:r>
      <w:r w:rsidR="00E13C2D">
        <w:rPr>
          <w:lang w:val="es-ES"/>
        </w:rPr>
        <w:t xml:space="preserve"> </w:t>
      </w:r>
      <w:r w:rsidR="00E06E94">
        <w:rPr>
          <w:lang w:val="es-ES"/>
        </w:rPr>
        <w:t>9 de marzo</w:t>
      </w:r>
      <w:r w:rsidR="00115CC9" w:rsidRPr="00615555">
        <w:rPr>
          <w:lang w:val="es-ES"/>
        </w:rPr>
        <w:t xml:space="preserve"> de 201</w:t>
      </w:r>
      <w:r w:rsidR="00E06E94">
        <w:rPr>
          <w:lang w:val="es-ES"/>
        </w:rPr>
        <w:t>6</w:t>
      </w:r>
      <w:r w:rsidR="00115CC9" w:rsidRPr="00615555">
        <w:rPr>
          <w:lang w:val="es-ES"/>
        </w:rPr>
        <w:t>.</w:t>
      </w:r>
    </w:p>
    <w:p w:rsidR="005D5074" w:rsidRPr="00D9230E" w:rsidRDefault="005D5074">
      <w:pPr>
        <w:pStyle w:val="Textoindependiente"/>
        <w:rPr>
          <w:rFonts w:ascii="Times New Roman" w:hAnsi="Times New Roman" w:cs="Times New Roman"/>
          <w:sz w:val="22"/>
          <w:szCs w:val="22"/>
          <w:lang w:val="es-ES"/>
        </w:rPr>
      </w:pPr>
    </w:p>
    <w:p w:rsidR="000E6852" w:rsidRPr="00D9230E" w:rsidRDefault="005F7E49">
      <w:pPr>
        <w:pStyle w:val="Textoindependiente"/>
        <w:rPr>
          <w:rFonts w:ascii="Times New Roman" w:hAnsi="Times New Roman" w:cs="Times New Roman"/>
          <w:sz w:val="22"/>
          <w:szCs w:val="22"/>
          <w:lang w:val="es-ES"/>
        </w:rPr>
      </w:pPr>
      <w:r w:rsidRPr="00D9230E">
        <w:rPr>
          <w:rFonts w:ascii="Times New Roman" w:hAnsi="Times New Roman" w:cs="Times New Roman"/>
          <w:sz w:val="22"/>
          <w:szCs w:val="22"/>
          <w:lang w:val="es-ES"/>
        </w:rPr>
        <w:t>EL ACTUARIO</w:t>
      </w:r>
      <w:r w:rsidR="000E6852" w:rsidRPr="00D9230E">
        <w:rPr>
          <w:rFonts w:ascii="Times New Roman" w:hAnsi="Times New Roman" w:cs="Times New Roman"/>
          <w:sz w:val="22"/>
          <w:szCs w:val="22"/>
          <w:lang w:val="es-ES"/>
        </w:rPr>
        <w:t>,</w:t>
      </w:r>
    </w:p>
    <w:p w:rsidR="000E6852" w:rsidRPr="00D9230E" w:rsidRDefault="000E6852">
      <w:pPr>
        <w:pStyle w:val="Textoindependiente"/>
        <w:rPr>
          <w:rFonts w:ascii="Times New Roman" w:hAnsi="Times New Roman" w:cs="Times New Roman"/>
          <w:sz w:val="22"/>
          <w:szCs w:val="22"/>
          <w:lang w:val="es-ES"/>
        </w:rPr>
      </w:pPr>
    </w:p>
    <w:p w:rsidR="000E6852" w:rsidRPr="00D9230E" w:rsidRDefault="000E6852">
      <w:pPr>
        <w:pStyle w:val="Textoindependiente"/>
        <w:rPr>
          <w:rFonts w:ascii="Times New Roman" w:hAnsi="Times New Roman" w:cs="Times New Roman"/>
          <w:sz w:val="22"/>
          <w:szCs w:val="22"/>
          <w:lang w:val="es-ES"/>
        </w:rPr>
      </w:pPr>
    </w:p>
    <w:p w:rsidR="000E6852" w:rsidRPr="001067A4" w:rsidRDefault="001067A4">
      <w:pPr>
        <w:pStyle w:val="Textoindependiente"/>
        <w:rPr>
          <w:rFonts w:ascii="Times New Roman" w:hAnsi="Times New Roman" w:cs="Times New Roman"/>
          <w:b/>
          <w:sz w:val="22"/>
          <w:szCs w:val="22"/>
          <w:lang w:val="es-ES"/>
        </w:rPr>
      </w:pPr>
      <w:r>
        <w:rPr>
          <w:rFonts w:ascii="Times New Roman" w:hAnsi="Times New Roman" w:cs="Times New Roman"/>
          <w:b/>
          <w:sz w:val="22"/>
          <w:szCs w:val="22"/>
          <w:lang w:val="es-ES"/>
        </w:rPr>
        <w:t>XXXXXXXXXX</w:t>
      </w:r>
      <w:r w:rsidR="000E6852" w:rsidRPr="001067A4">
        <w:rPr>
          <w:rFonts w:ascii="Times New Roman" w:hAnsi="Times New Roman" w:cs="Times New Roman"/>
          <w:b/>
          <w:sz w:val="22"/>
          <w:szCs w:val="22"/>
          <w:lang w:val="es-ES"/>
        </w:rPr>
        <w:t xml:space="preserve"> </w:t>
      </w:r>
      <w:r w:rsidR="000E6852" w:rsidRPr="001067A4">
        <w:rPr>
          <w:rFonts w:ascii="Times New Roman" w:hAnsi="Times New Roman" w:cs="Times New Roman"/>
          <w:b/>
          <w:sz w:val="22"/>
          <w:szCs w:val="22"/>
          <w:lang w:val="es-ES"/>
        </w:rPr>
        <w:tab/>
      </w:r>
      <w:r w:rsidR="000E6852" w:rsidRPr="001067A4">
        <w:rPr>
          <w:rFonts w:ascii="Times New Roman" w:hAnsi="Times New Roman" w:cs="Times New Roman"/>
          <w:b/>
          <w:sz w:val="22"/>
          <w:szCs w:val="22"/>
          <w:lang w:val="es-ES"/>
        </w:rPr>
        <w:tab/>
      </w:r>
      <w:r w:rsidR="000E6852" w:rsidRPr="001067A4">
        <w:rPr>
          <w:rFonts w:ascii="Times New Roman" w:hAnsi="Times New Roman" w:cs="Times New Roman"/>
          <w:b/>
          <w:sz w:val="22"/>
          <w:szCs w:val="22"/>
          <w:lang w:val="es-ES"/>
        </w:rPr>
        <w:tab/>
      </w:r>
      <w:r w:rsidR="000E6852" w:rsidRPr="001067A4">
        <w:rPr>
          <w:rFonts w:ascii="Times New Roman" w:hAnsi="Times New Roman" w:cs="Times New Roman"/>
          <w:b/>
          <w:sz w:val="22"/>
          <w:szCs w:val="22"/>
          <w:lang w:val="es-ES"/>
        </w:rPr>
        <w:tab/>
        <w:t xml:space="preserve"> </w:t>
      </w:r>
    </w:p>
    <w:p w:rsidR="000E6852" w:rsidRPr="00D9230E" w:rsidRDefault="000E6852">
      <w:pPr>
        <w:pStyle w:val="Textoindependiente"/>
        <w:rPr>
          <w:rFonts w:ascii="Times New Roman" w:hAnsi="Times New Roman" w:cs="Times New Roman"/>
          <w:b/>
          <w:sz w:val="22"/>
          <w:szCs w:val="22"/>
          <w:lang w:val="es-ES"/>
        </w:rPr>
      </w:pPr>
    </w:p>
    <w:p w:rsidR="005D5074" w:rsidRPr="00D9230E" w:rsidRDefault="005D5074">
      <w:pPr>
        <w:pStyle w:val="Textoindependiente"/>
        <w:rPr>
          <w:rFonts w:ascii="Times New Roman" w:hAnsi="Times New Roman" w:cs="Times New Roman"/>
          <w:b/>
          <w:sz w:val="22"/>
          <w:szCs w:val="22"/>
          <w:lang w:val="es-ES"/>
        </w:rPr>
      </w:pPr>
    </w:p>
    <w:p w:rsidR="000E6852" w:rsidRPr="00D9230E" w:rsidRDefault="000E6852">
      <w:pPr>
        <w:pStyle w:val="Textoindependiente"/>
        <w:rPr>
          <w:rFonts w:ascii="Times New Roman" w:hAnsi="Times New Roman" w:cs="Times New Roman"/>
          <w:sz w:val="22"/>
          <w:szCs w:val="22"/>
          <w:lang w:val="es-ES"/>
        </w:rPr>
      </w:pPr>
      <w:r w:rsidRPr="00D9230E">
        <w:rPr>
          <w:rFonts w:ascii="Times New Roman" w:hAnsi="Times New Roman" w:cs="Times New Roman"/>
          <w:sz w:val="22"/>
          <w:szCs w:val="22"/>
          <w:lang w:val="es-ES"/>
        </w:rPr>
        <w:t>CONFORME</w:t>
      </w:r>
      <w:r w:rsidR="005F7E49" w:rsidRPr="00D9230E">
        <w:rPr>
          <w:rFonts w:ascii="Times New Roman" w:hAnsi="Times New Roman" w:cs="Times New Roman"/>
          <w:sz w:val="22"/>
          <w:szCs w:val="22"/>
          <w:lang w:val="es-ES"/>
        </w:rPr>
        <w:t>:</w:t>
      </w:r>
    </w:p>
    <w:p w:rsidR="005F7E49" w:rsidRPr="00D9230E" w:rsidRDefault="005F7E49">
      <w:pPr>
        <w:pStyle w:val="Textoindependiente"/>
        <w:rPr>
          <w:rFonts w:ascii="Times New Roman" w:hAnsi="Times New Roman" w:cs="Times New Roman"/>
          <w:b/>
          <w:sz w:val="22"/>
          <w:szCs w:val="22"/>
          <w:lang w:val="es-ES"/>
        </w:rPr>
      </w:pPr>
    </w:p>
    <w:p w:rsidR="005F7E49" w:rsidRPr="00D9230E" w:rsidRDefault="005F7E49">
      <w:pPr>
        <w:pStyle w:val="Textoindependiente"/>
        <w:rPr>
          <w:rFonts w:ascii="Times New Roman" w:hAnsi="Times New Roman" w:cs="Times New Roman"/>
          <w:b/>
          <w:sz w:val="22"/>
          <w:szCs w:val="22"/>
          <w:lang w:val="es-ES"/>
        </w:rPr>
      </w:pPr>
    </w:p>
    <w:p w:rsidR="005D5074" w:rsidRPr="00D9230E" w:rsidRDefault="005D5074">
      <w:pPr>
        <w:pStyle w:val="Textoindependiente"/>
        <w:rPr>
          <w:rFonts w:ascii="Times New Roman" w:hAnsi="Times New Roman" w:cs="Times New Roman"/>
          <w:sz w:val="22"/>
          <w:szCs w:val="22"/>
          <w:lang w:val="es-ES"/>
        </w:rPr>
      </w:pPr>
    </w:p>
    <w:p w:rsidR="000E6852" w:rsidRPr="00D9230E" w:rsidRDefault="005D5074">
      <w:pPr>
        <w:pStyle w:val="Textoindependiente"/>
        <w:rPr>
          <w:rFonts w:ascii="Times New Roman" w:hAnsi="Times New Roman" w:cs="Times New Roman"/>
          <w:sz w:val="22"/>
          <w:szCs w:val="22"/>
          <w:lang w:val="es-ES"/>
        </w:rPr>
      </w:pPr>
      <w:r w:rsidRPr="00D9230E">
        <w:rPr>
          <w:rFonts w:ascii="Times New Roman" w:hAnsi="Times New Roman" w:cs="Times New Roman"/>
          <w:sz w:val="22"/>
          <w:szCs w:val="22"/>
          <w:lang w:val="es-ES"/>
        </w:rPr>
        <w:t>J</w:t>
      </w:r>
      <w:r w:rsidR="000E6852" w:rsidRPr="00D9230E">
        <w:rPr>
          <w:rFonts w:ascii="Times New Roman" w:hAnsi="Times New Roman" w:cs="Times New Roman"/>
          <w:sz w:val="22"/>
          <w:szCs w:val="22"/>
          <w:lang w:val="es-ES"/>
        </w:rPr>
        <w:t>uan Bautista Suárez Ramos</w:t>
      </w:r>
    </w:p>
    <w:p w:rsidR="000E6852" w:rsidRPr="00D9230E" w:rsidRDefault="000E6852">
      <w:pPr>
        <w:pStyle w:val="Textoindependiente"/>
        <w:rPr>
          <w:rFonts w:ascii="Times New Roman" w:hAnsi="Times New Roman" w:cs="Times New Roman"/>
          <w:sz w:val="22"/>
          <w:szCs w:val="22"/>
          <w:lang w:val="es-ES"/>
        </w:rPr>
      </w:pPr>
      <w:r w:rsidRPr="00D9230E">
        <w:rPr>
          <w:rFonts w:ascii="Times New Roman" w:hAnsi="Times New Roman" w:cs="Times New Roman"/>
          <w:sz w:val="22"/>
          <w:szCs w:val="22"/>
          <w:lang w:val="es-ES"/>
        </w:rPr>
        <w:t>INTERVENTOR ADJUNTO</w:t>
      </w:r>
    </w:p>
    <w:p w:rsidR="000E6852" w:rsidRPr="00D9230E" w:rsidRDefault="000E6852">
      <w:pPr>
        <w:pStyle w:val="Textoindependiente"/>
        <w:rPr>
          <w:rFonts w:ascii="Times New Roman" w:hAnsi="Times New Roman" w:cs="Times New Roman"/>
          <w:sz w:val="22"/>
          <w:szCs w:val="22"/>
          <w:lang w:val="es-ES"/>
        </w:rPr>
      </w:pPr>
    </w:p>
    <w:sectPr w:rsidR="000E6852" w:rsidRPr="00D9230E" w:rsidSect="00C05731">
      <w:headerReference w:type="even" r:id="rId8"/>
      <w:headerReference w:type="default" r:id="rId9"/>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BA2" w:rsidRDefault="00D77BA2">
      <w:r>
        <w:separator/>
      </w:r>
    </w:p>
  </w:endnote>
  <w:endnote w:type="continuationSeparator" w:id="1">
    <w:p w:rsidR="00D77BA2" w:rsidRDefault="00D77B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BA2" w:rsidRDefault="00D77BA2">
      <w:r>
        <w:separator/>
      </w:r>
    </w:p>
  </w:footnote>
  <w:footnote w:type="continuationSeparator" w:id="1">
    <w:p w:rsidR="00D77BA2" w:rsidRDefault="00D77B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BA2" w:rsidRDefault="00D77BA2">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77BA2" w:rsidRDefault="00D77BA2">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BA2" w:rsidRDefault="00D77BA2">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939CF">
      <w:rPr>
        <w:rStyle w:val="Nmerodepgina"/>
        <w:noProof/>
      </w:rPr>
      <w:t>8</w:t>
    </w:r>
    <w:r>
      <w:rPr>
        <w:rStyle w:val="Nmerodepgina"/>
      </w:rPr>
      <w:fldChar w:fldCharType="end"/>
    </w:r>
  </w:p>
  <w:p w:rsidR="00D77BA2" w:rsidRPr="007479DB" w:rsidRDefault="00D77BA2" w:rsidP="00CE2E0F">
    <w:pPr>
      <w:ind w:left="-540"/>
      <w:rPr>
        <w:sz w:val="20"/>
        <w:szCs w:val="20"/>
      </w:rPr>
    </w:pPr>
    <w:r w:rsidRPr="007479DB">
      <w:rPr>
        <w:sz w:val="20"/>
        <w:szCs w:val="20"/>
      </w:rPr>
      <w:object w:dxaOrig="11896" w:dyaOrig="5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71.25pt" o:ole="">
          <v:imagedata r:id="rId1" o:title=""/>
        </v:shape>
        <o:OLEObject Type="Embed" ProgID="WordPro.Document" ShapeID="_x0000_i1025" DrawAspect="Content" ObjectID="_1582455463" r:id="rId2"/>
      </w:object>
    </w:r>
  </w:p>
  <w:p w:rsidR="00D77BA2" w:rsidRDefault="00D77BA2">
    <w:pPr>
      <w:pStyle w:val="Encabezado"/>
      <w:ind w:right="360"/>
      <w:rPr>
        <w:rFonts w:ascii="Verdana" w:hAnsi="Verdana"/>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C6B8B"/>
    <w:multiLevelType w:val="hybridMultilevel"/>
    <w:tmpl w:val="7BA60B92"/>
    <w:lvl w:ilvl="0" w:tplc="C12E85B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E972BFB"/>
    <w:multiLevelType w:val="hybridMultilevel"/>
    <w:tmpl w:val="4BBCCE78"/>
    <w:lvl w:ilvl="0" w:tplc="723E3ADE">
      <w:start w:val="1"/>
      <w:numFmt w:val="decimal"/>
      <w:lvlText w:val="%1."/>
      <w:lvlJc w:val="left"/>
      <w:pPr>
        <w:tabs>
          <w:tab w:val="num" w:pos="750"/>
        </w:tabs>
        <w:ind w:left="750" w:hanging="390"/>
      </w:pPr>
      <w:rPr>
        <w:rFonts w:hint="default"/>
      </w:rPr>
    </w:lvl>
    <w:lvl w:ilvl="1" w:tplc="5FBAD17A">
      <w:start w:val="1"/>
      <w:numFmt w:val="lowerLetter"/>
      <w:lvlText w:val="%2)"/>
      <w:lvlJc w:val="left"/>
      <w:pPr>
        <w:tabs>
          <w:tab w:val="num" w:pos="1485"/>
        </w:tabs>
        <w:ind w:left="1485" w:hanging="405"/>
      </w:pPr>
      <w:rPr>
        <w:rFonts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
    <w:nsid w:val="2A3435C4"/>
    <w:multiLevelType w:val="hybridMultilevel"/>
    <w:tmpl w:val="4DFAC5E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B71C6"/>
    <w:multiLevelType w:val="hybridMultilevel"/>
    <w:tmpl w:val="D82ED94A"/>
    <w:lvl w:ilvl="0" w:tplc="BBD67F80">
      <w:start w:val="3"/>
      <w:numFmt w:val="bullet"/>
      <w:lvlText w:val="-"/>
      <w:lvlJc w:val="left"/>
      <w:pPr>
        <w:tabs>
          <w:tab w:val="num" w:pos="1260"/>
        </w:tabs>
        <w:ind w:left="1260" w:hanging="360"/>
      </w:pPr>
      <w:rPr>
        <w:rFonts w:ascii="Times New Roman" w:eastAsia="Times New Roman" w:hAnsi="Times New Roman" w:cs="Times New Roman" w:hint="default"/>
      </w:rPr>
    </w:lvl>
    <w:lvl w:ilvl="1" w:tplc="0C0A0003" w:tentative="1">
      <w:start w:val="1"/>
      <w:numFmt w:val="bullet"/>
      <w:lvlText w:val="o"/>
      <w:lvlJc w:val="left"/>
      <w:pPr>
        <w:tabs>
          <w:tab w:val="num" w:pos="1980"/>
        </w:tabs>
        <w:ind w:left="1980" w:hanging="360"/>
      </w:pPr>
      <w:rPr>
        <w:rFonts w:ascii="Courier New" w:hAnsi="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4">
    <w:nsid w:val="55351AC7"/>
    <w:multiLevelType w:val="hybridMultilevel"/>
    <w:tmpl w:val="0E9CDE36"/>
    <w:lvl w:ilvl="0" w:tplc="0C0A000F">
      <w:start w:val="1"/>
      <w:numFmt w:val="decimal"/>
      <w:lvlText w:val="%1."/>
      <w:lvlJc w:val="left"/>
      <w:pPr>
        <w:tabs>
          <w:tab w:val="num" w:pos="4046"/>
        </w:tabs>
        <w:ind w:left="4046" w:hanging="360"/>
      </w:pPr>
      <w:rPr>
        <w:rFonts w:hint="default"/>
      </w:rPr>
    </w:lvl>
    <w:lvl w:ilvl="1" w:tplc="602610CE">
      <w:start w:val="1"/>
      <w:numFmt w:val="decimal"/>
      <w:lvlText w:val="%2."/>
      <w:lvlJc w:val="left"/>
      <w:pPr>
        <w:tabs>
          <w:tab w:val="num" w:pos="4766"/>
        </w:tabs>
        <w:ind w:left="4766" w:hanging="360"/>
      </w:pPr>
      <w:rPr>
        <w:rFonts w:ascii="Times New Roman" w:eastAsia="Times New Roman" w:hAnsi="Times New Roman" w:cs="Times New Roman"/>
      </w:rPr>
    </w:lvl>
    <w:lvl w:ilvl="2" w:tplc="17B62A1C">
      <w:start w:val="1"/>
      <w:numFmt w:val="lowerLetter"/>
      <w:lvlText w:val="%3)"/>
      <w:lvlJc w:val="left"/>
      <w:pPr>
        <w:tabs>
          <w:tab w:val="num" w:pos="5786"/>
        </w:tabs>
        <w:ind w:left="5786" w:hanging="480"/>
      </w:pPr>
      <w:rPr>
        <w:rFonts w:hint="default"/>
      </w:rPr>
    </w:lvl>
    <w:lvl w:ilvl="3" w:tplc="0C0A000F">
      <w:start w:val="1"/>
      <w:numFmt w:val="decimal"/>
      <w:lvlText w:val="%4."/>
      <w:lvlJc w:val="left"/>
      <w:pPr>
        <w:tabs>
          <w:tab w:val="num" w:pos="6206"/>
        </w:tabs>
        <w:ind w:left="6206" w:hanging="360"/>
      </w:pPr>
    </w:lvl>
    <w:lvl w:ilvl="4" w:tplc="0C0A0019">
      <w:start w:val="1"/>
      <w:numFmt w:val="lowerLetter"/>
      <w:lvlText w:val="%5."/>
      <w:lvlJc w:val="left"/>
      <w:pPr>
        <w:tabs>
          <w:tab w:val="num" w:pos="6926"/>
        </w:tabs>
        <w:ind w:left="6926" w:hanging="360"/>
      </w:pPr>
    </w:lvl>
    <w:lvl w:ilvl="5" w:tplc="0C0A001B" w:tentative="1">
      <w:start w:val="1"/>
      <w:numFmt w:val="lowerRoman"/>
      <w:lvlText w:val="%6."/>
      <w:lvlJc w:val="right"/>
      <w:pPr>
        <w:tabs>
          <w:tab w:val="num" w:pos="7646"/>
        </w:tabs>
        <w:ind w:left="7646" w:hanging="180"/>
      </w:pPr>
    </w:lvl>
    <w:lvl w:ilvl="6" w:tplc="0C0A000F" w:tentative="1">
      <w:start w:val="1"/>
      <w:numFmt w:val="decimal"/>
      <w:lvlText w:val="%7."/>
      <w:lvlJc w:val="left"/>
      <w:pPr>
        <w:tabs>
          <w:tab w:val="num" w:pos="8366"/>
        </w:tabs>
        <w:ind w:left="8366" w:hanging="360"/>
      </w:pPr>
    </w:lvl>
    <w:lvl w:ilvl="7" w:tplc="0C0A0019" w:tentative="1">
      <w:start w:val="1"/>
      <w:numFmt w:val="lowerLetter"/>
      <w:lvlText w:val="%8."/>
      <w:lvlJc w:val="left"/>
      <w:pPr>
        <w:tabs>
          <w:tab w:val="num" w:pos="9086"/>
        </w:tabs>
        <w:ind w:left="9086" w:hanging="360"/>
      </w:pPr>
    </w:lvl>
    <w:lvl w:ilvl="8" w:tplc="0C0A001B" w:tentative="1">
      <w:start w:val="1"/>
      <w:numFmt w:val="lowerRoman"/>
      <w:lvlText w:val="%9."/>
      <w:lvlJc w:val="right"/>
      <w:pPr>
        <w:tabs>
          <w:tab w:val="num" w:pos="9806"/>
        </w:tabs>
        <w:ind w:left="9806" w:hanging="180"/>
      </w:pPr>
    </w:lvl>
  </w:abstractNum>
  <w:abstractNum w:abstractNumId="5">
    <w:nsid w:val="5C7E0C8D"/>
    <w:multiLevelType w:val="multilevel"/>
    <w:tmpl w:val="773C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8F2536"/>
    <w:multiLevelType w:val="hybridMultilevel"/>
    <w:tmpl w:val="430A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C9E536C"/>
    <w:multiLevelType w:val="hybridMultilevel"/>
    <w:tmpl w:val="51B84E8A"/>
    <w:lvl w:ilvl="0" w:tplc="37122358">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757853F9"/>
    <w:multiLevelType w:val="hybridMultilevel"/>
    <w:tmpl w:val="54E0ACC2"/>
    <w:lvl w:ilvl="0" w:tplc="B9AEF0C0">
      <w:start w:val="1"/>
      <w:numFmt w:val="decimal"/>
      <w:lvlText w:val="%1."/>
      <w:lvlJc w:val="left"/>
      <w:pPr>
        <w:tabs>
          <w:tab w:val="num" w:pos="1065"/>
        </w:tabs>
        <w:ind w:left="1065" w:hanging="360"/>
      </w:pPr>
      <w:rPr>
        <w:rFonts w:ascii="Times New Roman" w:hAnsi="Times New Roman" w:cs="Times New Roman" w:hint="default"/>
        <w:sz w:val="22"/>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9">
    <w:nsid w:val="766C699F"/>
    <w:multiLevelType w:val="hybridMultilevel"/>
    <w:tmpl w:val="2B863980"/>
    <w:lvl w:ilvl="0" w:tplc="0C0A0011">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264A4618">
      <w:start w:val="1"/>
      <w:numFmt w:val="lowerLetter"/>
      <w:lvlText w:val="%3)"/>
      <w:lvlJc w:val="left"/>
      <w:pPr>
        <w:tabs>
          <w:tab w:val="num" w:pos="2340"/>
        </w:tabs>
        <w:ind w:left="2340" w:hanging="360"/>
      </w:pPr>
      <w:rPr>
        <w:rFonts w:hint="default"/>
      </w:rPr>
    </w:lvl>
    <w:lvl w:ilvl="3" w:tplc="415CE280">
      <w:start w:val="1"/>
      <w:numFmt w:val="upperLetter"/>
      <w:lvlText w:val="%4)"/>
      <w:lvlJc w:val="left"/>
      <w:pPr>
        <w:tabs>
          <w:tab w:val="num" w:pos="2880"/>
        </w:tabs>
        <w:ind w:left="2880" w:hanging="36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7D016A15"/>
    <w:multiLevelType w:val="hybridMultilevel"/>
    <w:tmpl w:val="0E9CDE36"/>
    <w:lvl w:ilvl="0" w:tplc="0C0A000F">
      <w:start w:val="1"/>
      <w:numFmt w:val="decimal"/>
      <w:lvlText w:val="%1."/>
      <w:lvlJc w:val="left"/>
      <w:pPr>
        <w:tabs>
          <w:tab w:val="num" w:pos="4046"/>
        </w:tabs>
        <w:ind w:left="4046" w:hanging="360"/>
      </w:pPr>
      <w:rPr>
        <w:rFonts w:hint="default"/>
      </w:rPr>
    </w:lvl>
    <w:lvl w:ilvl="1" w:tplc="602610CE">
      <w:start w:val="1"/>
      <w:numFmt w:val="decimal"/>
      <w:lvlText w:val="%2."/>
      <w:lvlJc w:val="left"/>
      <w:pPr>
        <w:tabs>
          <w:tab w:val="num" w:pos="4766"/>
        </w:tabs>
        <w:ind w:left="4766" w:hanging="360"/>
      </w:pPr>
      <w:rPr>
        <w:rFonts w:ascii="Times New Roman" w:eastAsia="Times New Roman" w:hAnsi="Times New Roman" w:cs="Times New Roman"/>
      </w:rPr>
    </w:lvl>
    <w:lvl w:ilvl="2" w:tplc="17B62A1C">
      <w:start w:val="1"/>
      <w:numFmt w:val="lowerLetter"/>
      <w:lvlText w:val="%3)"/>
      <w:lvlJc w:val="left"/>
      <w:pPr>
        <w:tabs>
          <w:tab w:val="num" w:pos="5786"/>
        </w:tabs>
        <w:ind w:left="5786" w:hanging="480"/>
      </w:pPr>
      <w:rPr>
        <w:rFonts w:hint="default"/>
      </w:rPr>
    </w:lvl>
    <w:lvl w:ilvl="3" w:tplc="0C0A000F">
      <w:start w:val="1"/>
      <w:numFmt w:val="decimal"/>
      <w:lvlText w:val="%4."/>
      <w:lvlJc w:val="left"/>
      <w:pPr>
        <w:tabs>
          <w:tab w:val="num" w:pos="6206"/>
        </w:tabs>
        <w:ind w:left="6206" w:hanging="360"/>
      </w:pPr>
    </w:lvl>
    <w:lvl w:ilvl="4" w:tplc="0C0A0019">
      <w:start w:val="1"/>
      <w:numFmt w:val="lowerLetter"/>
      <w:lvlText w:val="%5."/>
      <w:lvlJc w:val="left"/>
      <w:pPr>
        <w:tabs>
          <w:tab w:val="num" w:pos="6926"/>
        </w:tabs>
        <w:ind w:left="6926" w:hanging="360"/>
      </w:pPr>
    </w:lvl>
    <w:lvl w:ilvl="5" w:tplc="0C0A001B" w:tentative="1">
      <w:start w:val="1"/>
      <w:numFmt w:val="lowerRoman"/>
      <w:lvlText w:val="%6."/>
      <w:lvlJc w:val="right"/>
      <w:pPr>
        <w:tabs>
          <w:tab w:val="num" w:pos="7646"/>
        </w:tabs>
        <w:ind w:left="7646" w:hanging="180"/>
      </w:pPr>
    </w:lvl>
    <w:lvl w:ilvl="6" w:tplc="0C0A000F" w:tentative="1">
      <w:start w:val="1"/>
      <w:numFmt w:val="decimal"/>
      <w:lvlText w:val="%7."/>
      <w:lvlJc w:val="left"/>
      <w:pPr>
        <w:tabs>
          <w:tab w:val="num" w:pos="8366"/>
        </w:tabs>
        <w:ind w:left="8366" w:hanging="360"/>
      </w:pPr>
    </w:lvl>
    <w:lvl w:ilvl="7" w:tplc="0C0A0019" w:tentative="1">
      <w:start w:val="1"/>
      <w:numFmt w:val="lowerLetter"/>
      <w:lvlText w:val="%8."/>
      <w:lvlJc w:val="left"/>
      <w:pPr>
        <w:tabs>
          <w:tab w:val="num" w:pos="9086"/>
        </w:tabs>
        <w:ind w:left="9086" w:hanging="360"/>
      </w:pPr>
    </w:lvl>
    <w:lvl w:ilvl="8" w:tplc="0C0A001B" w:tentative="1">
      <w:start w:val="1"/>
      <w:numFmt w:val="lowerRoman"/>
      <w:lvlText w:val="%9."/>
      <w:lvlJc w:val="right"/>
      <w:pPr>
        <w:tabs>
          <w:tab w:val="num" w:pos="9806"/>
        </w:tabs>
        <w:ind w:left="9806" w:hanging="180"/>
      </w:pPr>
    </w:lvl>
  </w:abstractNum>
  <w:num w:numId="1">
    <w:abstractNumId w:val="7"/>
  </w:num>
  <w:num w:numId="2">
    <w:abstractNumId w:val="3"/>
  </w:num>
  <w:num w:numId="3">
    <w:abstractNumId w:val="10"/>
  </w:num>
  <w:num w:numId="4">
    <w:abstractNumId w:val="1"/>
  </w:num>
  <w:num w:numId="5">
    <w:abstractNumId w:val="0"/>
  </w:num>
  <w:num w:numId="6">
    <w:abstractNumId w:val="9"/>
  </w:num>
  <w:num w:numId="7">
    <w:abstractNumId w:val="4"/>
  </w:num>
  <w:num w:numId="8">
    <w:abstractNumId w:val="8"/>
  </w:num>
  <w:num w:numId="9">
    <w:abstractNumId w:val="6"/>
  </w:num>
  <w:num w:numId="10">
    <w:abstractNumId w:val="2"/>
  </w:num>
  <w:num w:numId="11">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64" w:dllVersion="131078" w:nlCheck="1" w:checkStyle="1"/>
  <w:activeWritingStyle w:appName="MSWord" w:lang="es-ES_tradnl" w:vendorID="64" w:dllVersion="131078" w:nlCheck="1" w:checkStyle="1"/>
  <w:activeWritingStyle w:appName="MSWord" w:lang="es-ES" w:vendorID="9" w:dllVersion="512" w:checkStyle="1"/>
  <w:activeWritingStyle w:appName="MSWord" w:lang="es-ES_tradnl" w:vendorID="9" w:dllVersion="512" w:checkStyle="1"/>
  <w:proofState w:spelling="clean" w:grammar="clean"/>
  <w:defaultTabStop w:val="708"/>
  <w:hyphenationZone w:val="425"/>
  <w:noPunctuationKerning/>
  <w:characterSpacingControl w:val="doNotCompress"/>
  <w:footnotePr>
    <w:footnote w:id="0"/>
    <w:footnote w:id="1"/>
  </w:footnotePr>
  <w:endnotePr>
    <w:endnote w:id="0"/>
    <w:endnote w:id="1"/>
  </w:endnotePr>
  <w:compat/>
  <w:rsids>
    <w:rsidRoot w:val="000E6852"/>
    <w:rsid w:val="000008CD"/>
    <w:rsid w:val="00002096"/>
    <w:rsid w:val="00014FA2"/>
    <w:rsid w:val="000254DF"/>
    <w:rsid w:val="00026D64"/>
    <w:rsid w:val="00037BEE"/>
    <w:rsid w:val="000447CF"/>
    <w:rsid w:val="000455EC"/>
    <w:rsid w:val="00050F2B"/>
    <w:rsid w:val="00066A44"/>
    <w:rsid w:val="0007060E"/>
    <w:rsid w:val="000727E3"/>
    <w:rsid w:val="0008360F"/>
    <w:rsid w:val="00085DD8"/>
    <w:rsid w:val="00090898"/>
    <w:rsid w:val="0009271D"/>
    <w:rsid w:val="000A0EB8"/>
    <w:rsid w:val="000A1418"/>
    <w:rsid w:val="000B1B90"/>
    <w:rsid w:val="000C09AE"/>
    <w:rsid w:val="000C3307"/>
    <w:rsid w:val="000C3DED"/>
    <w:rsid w:val="000C41E3"/>
    <w:rsid w:val="000D0FC3"/>
    <w:rsid w:val="000D1BE3"/>
    <w:rsid w:val="000D359E"/>
    <w:rsid w:val="000E6852"/>
    <w:rsid w:val="00104D5D"/>
    <w:rsid w:val="001067A4"/>
    <w:rsid w:val="00115CC9"/>
    <w:rsid w:val="00122E11"/>
    <w:rsid w:val="00124789"/>
    <w:rsid w:val="00124C80"/>
    <w:rsid w:val="0013425A"/>
    <w:rsid w:val="0015224E"/>
    <w:rsid w:val="001550CE"/>
    <w:rsid w:val="001718E1"/>
    <w:rsid w:val="00173E2A"/>
    <w:rsid w:val="00175A21"/>
    <w:rsid w:val="00184500"/>
    <w:rsid w:val="00190C30"/>
    <w:rsid w:val="001A481A"/>
    <w:rsid w:val="001A6B31"/>
    <w:rsid w:val="001B0025"/>
    <w:rsid w:val="001D0347"/>
    <w:rsid w:val="001D79E9"/>
    <w:rsid w:val="001E45E7"/>
    <w:rsid w:val="0020519F"/>
    <w:rsid w:val="0022386C"/>
    <w:rsid w:val="00225E88"/>
    <w:rsid w:val="00235465"/>
    <w:rsid w:val="0024441C"/>
    <w:rsid w:val="00253C21"/>
    <w:rsid w:val="00256F3A"/>
    <w:rsid w:val="0026181A"/>
    <w:rsid w:val="00263152"/>
    <w:rsid w:val="00276315"/>
    <w:rsid w:val="00293DDE"/>
    <w:rsid w:val="00297080"/>
    <w:rsid w:val="002B08B1"/>
    <w:rsid w:val="002B1666"/>
    <w:rsid w:val="002D4530"/>
    <w:rsid w:val="002D609F"/>
    <w:rsid w:val="002D7926"/>
    <w:rsid w:val="002E672C"/>
    <w:rsid w:val="002F3434"/>
    <w:rsid w:val="002F3ABC"/>
    <w:rsid w:val="002F740C"/>
    <w:rsid w:val="0030631F"/>
    <w:rsid w:val="00317BDB"/>
    <w:rsid w:val="00323449"/>
    <w:rsid w:val="00323FF3"/>
    <w:rsid w:val="0032717D"/>
    <w:rsid w:val="0032753F"/>
    <w:rsid w:val="00333E7F"/>
    <w:rsid w:val="00342F61"/>
    <w:rsid w:val="00343F17"/>
    <w:rsid w:val="00352089"/>
    <w:rsid w:val="0035696E"/>
    <w:rsid w:val="00364295"/>
    <w:rsid w:val="003721C0"/>
    <w:rsid w:val="00373D15"/>
    <w:rsid w:val="003B1373"/>
    <w:rsid w:val="003E2EF8"/>
    <w:rsid w:val="003E593B"/>
    <w:rsid w:val="00423B17"/>
    <w:rsid w:val="0045211B"/>
    <w:rsid w:val="00471AAC"/>
    <w:rsid w:val="004759F5"/>
    <w:rsid w:val="00483489"/>
    <w:rsid w:val="004840FD"/>
    <w:rsid w:val="00485558"/>
    <w:rsid w:val="0049084B"/>
    <w:rsid w:val="004B0849"/>
    <w:rsid w:val="004B2E49"/>
    <w:rsid w:val="004B6B16"/>
    <w:rsid w:val="004C0DE7"/>
    <w:rsid w:val="004C6FCA"/>
    <w:rsid w:val="004E710A"/>
    <w:rsid w:val="00506DA9"/>
    <w:rsid w:val="00510CF1"/>
    <w:rsid w:val="00513037"/>
    <w:rsid w:val="00514469"/>
    <w:rsid w:val="005239E9"/>
    <w:rsid w:val="005575B2"/>
    <w:rsid w:val="00561DB1"/>
    <w:rsid w:val="00562AF7"/>
    <w:rsid w:val="005701A9"/>
    <w:rsid w:val="00586B22"/>
    <w:rsid w:val="005939CF"/>
    <w:rsid w:val="005A61B4"/>
    <w:rsid w:val="005B0A72"/>
    <w:rsid w:val="005B3A0B"/>
    <w:rsid w:val="005C13BE"/>
    <w:rsid w:val="005C52FB"/>
    <w:rsid w:val="005C72ED"/>
    <w:rsid w:val="005D5074"/>
    <w:rsid w:val="005D5D7B"/>
    <w:rsid w:val="005F7E49"/>
    <w:rsid w:val="005F7F3D"/>
    <w:rsid w:val="00601FDB"/>
    <w:rsid w:val="00603DB4"/>
    <w:rsid w:val="00615555"/>
    <w:rsid w:val="006344FB"/>
    <w:rsid w:val="0064138A"/>
    <w:rsid w:val="0065310B"/>
    <w:rsid w:val="006641C5"/>
    <w:rsid w:val="006747D4"/>
    <w:rsid w:val="0069326B"/>
    <w:rsid w:val="006936C6"/>
    <w:rsid w:val="006B4010"/>
    <w:rsid w:val="006C6995"/>
    <w:rsid w:val="00703643"/>
    <w:rsid w:val="00762822"/>
    <w:rsid w:val="00770B3C"/>
    <w:rsid w:val="007721DC"/>
    <w:rsid w:val="00791141"/>
    <w:rsid w:val="00795C90"/>
    <w:rsid w:val="007A04D4"/>
    <w:rsid w:val="007A2F80"/>
    <w:rsid w:val="007D19BF"/>
    <w:rsid w:val="007D1A88"/>
    <w:rsid w:val="007E6A13"/>
    <w:rsid w:val="007E77DF"/>
    <w:rsid w:val="007F3B9A"/>
    <w:rsid w:val="00820DDF"/>
    <w:rsid w:val="008230F2"/>
    <w:rsid w:val="00836485"/>
    <w:rsid w:val="008368C5"/>
    <w:rsid w:val="00870FB4"/>
    <w:rsid w:val="0087779D"/>
    <w:rsid w:val="00885063"/>
    <w:rsid w:val="008A726B"/>
    <w:rsid w:val="008B5591"/>
    <w:rsid w:val="008C4AA5"/>
    <w:rsid w:val="008D4364"/>
    <w:rsid w:val="008D4BFB"/>
    <w:rsid w:val="008E3D7B"/>
    <w:rsid w:val="008F17E0"/>
    <w:rsid w:val="008F3DE6"/>
    <w:rsid w:val="00900478"/>
    <w:rsid w:val="00901010"/>
    <w:rsid w:val="00915884"/>
    <w:rsid w:val="009254D1"/>
    <w:rsid w:val="00927EFD"/>
    <w:rsid w:val="009347B8"/>
    <w:rsid w:val="009508A0"/>
    <w:rsid w:val="00965BB7"/>
    <w:rsid w:val="00985BD9"/>
    <w:rsid w:val="00993929"/>
    <w:rsid w:val="009A266A"/>
    <w:rsid w:val="009A5CB0"/>
    <w:rsid w:val="009A6B80"/>
    <w:rsid w:val="009B1CBA"/>
    <w:rsid w:val="009D73F1"/>
    <w:rsid w:val="009E267F"/>
    <w:rsid w:val="009E424D"/>
    <w:rsid w:val="009F7746"/>
    <w:rsid w:val="00A03D4D"/>
    <w:rsid w:val="00A922F5"/>
    <w:rsid w:val="00AA27D8"/>
    <w:rsid w:val="00AA4D80"/>
    <w:rsid w:val="00AB00FD"/>
    <w:rsid w:val="00AB5E8D"/>
    <w:rsid w:val="00AC13B2"/>
    <w:rsid w:val="00AC36B6"/>
    <w:rsid w:val="00AC4551"/>
    <w:rsid w:val="00AC605B"/>
    <w:rsid w:val="00AD0DEF"/>
    <w:rsid w:val="00AD62C4"/>
    <w:rsid w:val="00AE1AEC"/>
    <w:rsid w:val="00B008DB"/>
    <w:rsid w:val="00B13FF2"/>
    <w:rsid w:val="00B14EC5"/>
    <w:rsid w:val="00B33F35"/>
    <w:rsid w:val="00B56367"/>
    <w:rsid w:val="00B6092D"/>
    <w:rsid w:val="00B609DE"/>
    <w:rsid w:val="00B642DA"/>
    <w:rsid w:val="00B64EF6"/>
    <w:rsid w:val="00B7523A"/>
    <w:rsid w:val="00B94427"/>
    <w:rsid w:val="00BA4AB8"/>
    <w:rsid w:val="00BA626D"/>
    <w:rsid w:val="00BE35DC"/>
    <w:rsid w:val="00BF1889"/>
    <w:rsid w:val="00BF3082"/>
    <w:rsid w:val="00C01305"/>
    <w:rsid w:val="00C02218"/>
    <w:rsid w:val="00C05731"/>
    <w:rsid w:val="00C24CA8"/>
    <w:rsid w:val="00C50A83"/>
    <w:rsid w:val="00C700E4"/>
    <w:rsid w:val="00C848F3"/>
    <w:rsid w:val="00C91870"/>
    <w:rsid w:val="00C9503C"/>
    <w:rsid w:val="00CA3BFA"/>
    <w:rsid w:val="00CB0865"/>
    <w:rsid w:val="00CC69DB"/>
    <w:rsid w:val="00CD389A"/>
    <w:rsid w:val="00CE2E0F"/>
    <w:rsid w:val="00CE2F7B"/>
    <w:rsid w:val="00CE3CD3"/>
    <w:rsid w:val="00CF200B"/>
    <w:rsid w:val="00CF509A"/>
    <w:rsid w:val="00D047DB"/>
    <w:rsid w:val="00D21586"/>
    <w:rsid w:val="00D3130A"/>
    <w:rsid w:val="00D31700"/>
    <w:rsid w:val="00D5330E"/>
    <w:rsid w:val="00D54868"/>
    <w:rsid w:val="00D56247"/>
    <w:rsid w:val="00D77BA2"/>
    <w:rsid w:val="00D9230E"/>
    <w:rsid w:val="00DB6C72"/>
    <w:rsid w:val="00DC1B1F"/>
    <w:rsid w:val="00DC71D7"/>
    <w:rsid w:val="00DD16C3"/>
    <w:rsid w:val="00DE1D6C"/>
    <w:rsid w:val="00DF5234"/>
    <w:rsid w:val="00E06E94"/>
    <w:rsid w:val="00E13C2D"/>
    <w:rsid w:val="00E20C3E"/>
    <w:rsid w:val="00E2685B"/>
    <w:rsid w:val="00E45175"/>
    <w:rsid w:val="00E5333E"/>
    <w:rsid w:val="00E55DDD"/>
    <w:rsid w:val="00E71539"/>
    <w:rsid w:val="00E82991"/>
    <w:rsid w:val="00E85F51"/>
    <w:rsid w:val="00E862CF"/>
    <w:rsid w:val="00EB165E"/>
    <w:rsid w:val="00EB4903"/>
    <w:rsid w:val="00EB57D1"/>
    <w:rsid w:val="00EB7767"/>
    <w:rsid w:val="00EC617B"/>
    <w:rsid w:val="00EE56D6"/>
    <w:rsid w:val="00EF6622"/>
    <w:rsid w:val="00EF6C6B"/>
    <w:rsid w:val="00F00ADF"/>
    <w:rsid w:val="00F0258E"/>
    <w:rsid w:val="00F1199D"/>
    <w:rsid w:val="00F11F31"/>
    <w:rsid w:val="00F20CC6"/>
    <w:rsid w:val="00F22F51"/>
    <w:rsid w:val="00F27325"/>
    <w:rsid w:val="00F3593E"/>
    <w:rsid w:val="00F41E12"/>
    <w:rsid w:val="00F54A3C"/>
    <w:rsid w:val="00F924A9"/>
    <w:rsid w:val="00F9490D"/>
    <w:rsid w:val="00F96DDD"/>
    <w:rsid w:val="00FA2944"/>
    <w:rsid w:val="00FC235C"/>
    <w:rsid w:val="00FF3C41"/>
    <w:rsid w:val="00FF6F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C3E"/>
    <w:rPr>
      <w:sz w:val="24"/>
      <w:szCs w:val="24"/>
      <w:lang w:val="gl-ES"/>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outlineLvl w:val="2"/>
    </w:pPr>
    <w:rPr>
      <w:b/>
      <w:bCs/>
      <w:sz w:val="20"/>
      <w:szCs w:val="20"/>
      <w:lang w:val="es-ES"/>
    </w:rPr>
  </w:style>
  <w:style w:type="paragraph" w:styleId="Ttulo4">
    <w:name w:val="heading 4"/>
    <w:basedOn w:val="Normal"/>
    <w:next w:val="Normal"/>
    <w:qFormat/>
    <w:pPr>
      <w:keepNext/>
      <w:jc w:val="both"/>
      <w:outlineLvl w:val="3"/>
    </w:pPr>
    <w:rPr>
      <w:rFonts w:ascii="Arial" w:hAnsi="Arial" w:cs="Arial"/>
      <w:b/>
      <w:bCs/>
      <w:sz w:val="20"/>
      <w:szCs w:val="20"/>
    </w:rPr>
  </w:style>
  <w:style w:type="paragraph" w:styleId="Ttulo5">
    <w:name w:val="heading 5"/>
    <w:basedOn w:val="Normal"/>
    <w:next w:val="Normal"/>
    <w:qFormat/>
    <w:pPr>
      <w:keepNext/>
      <w:jc w:val="both"/>
      <w:outlineLvl w:val="4"/>
    </w:pPr>
    <w:rPr>
      <w:b/>
      <w:bCs/>
      <w:lang w:val="es-ES_tradnl"/>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Normal"/>
    <w:autoRedefine/>
    <w:semiHidden/>
    <w:pPr>
      <w:jc w:val="both"/>
    </w:pPr>
    <w:rPr>
      <w:rFonts w:ascii="Arial" w:hAnsi="Arial" w:cs="Arial"/>
      <w:b/>
      <w:iCs/>
      <w:sz w:val="20"/>
      <w:szCs w:val="20"/>
    </w:rPr>
  </w:style>
  <w:style w:type="paragraph" w:styleId="Sangradetextonormal">
    <w:name w:val="Body Text Indent"/>
    <w:basedOn w:val="Normal"/>
    <w:semiHidden/>
    <w:pPr>
      <w:ind w:left="1080" w:hanging="360"/>
      <w:jc w:val="both"/>
    </w:pPr>
    <w:rPr>
      <w:rFonts w:ascii="Arial" w:hAnsi="Arial" w:cs="Arial"/>
      <w:sz w:val="20"/>
      <w:szCs w:val="20"/>
    </w:rPr>
  </w:style>
  <w:style w:type="paragraph" w:styleId="Encabezado">
    <w:name w:val="header"/>
    <w:basedOn w:val="Normal"/>
    <w:semiHidden/>
    <w:pPr>
      <w:tabs>
        <w:tab w:val="center" w:pos="4252"/>
        <w:tab w:val="right" w:pos="8504"/>
      </w:tabs>
    </w:pPr>
  </w:style>
  <w:style w:type="character" w:styleId="Nmerodepgina">
    <w:name w:val="page number"/>
    <w:basedOn w:val="Fuentedeprrafopredeter"/>
    <w:semiHidden/>
  </w:style>
  <w:style w:type="paragraph" w:styleId="Textoindependiente">
    <w:name w:val="Body Text"/>
    <w:basedOn w:val="Normal"/>
    <w:semiHidden/>
    <w:pPr>
      <w:jc w:val="both"/>
    </w:pPr>
    <w:rPr>
      <w:rFonts w:ascii="Arial" w:hAnsi="Arial" w:cs="Arial"/>
      <w:sz w:val="20"/>
      <w:szCs w:val="20"/>
    </w:rPr>
  </w:style>
  <w:style w:type="paragraph" w:styleId="Textodeglobo">
    <w:name w:val="Balloon Text"/>
    <w:basedOn w:val="Normal"/>
    <w:semiHidden/>
    <w:rPr>
      <w:rFonts w:ascii="Tahoma" w:hAnsi="Tahoma" w:cs="Tahoma"/>
      <w:sz w:val="16"/>
      <w:szCs w:val="16"/>
    </w:rPr>
  </w:style>
  <w:style w:type="paragraph" w:styleId="NormalWeb">
    <w:name w:val="Normal (Web)"/>
    <w:basedOn w:val="Normal"/>
    <w:semiHidden/>
    <w:pPr>
      <w:spacing w:before="100" w:beforeAutospacing="1" w:after="100" w:afterAutospacing="1"/>
    </w:pPr>
    <w:rPr>
      <w:lang w:val="es-ES"/>
    </w:rPr>
  </w:style>
  <w:style w:type="paragraph" w:styleId="Piedepgina">
    <w:name w:val="footer"/>
    <w:basedOn w:val="Normal"/>
    <w:semiHidden/>
    <w:pPr>
      <w:tabs>
        <w:tab w:val="center" w:pos="4252"/>
        <w:tab w:val="right" w:pos="8504"/>
      </w:tabs>
    </w:pPr>
  </w:style>
  <w:style w:type="paragraph" w:styleId="Textoindependiente2">
    <w:name w:val="Body Text 2"/>
    <w:basedOn w:val="Normal"/>
    <w:semiHidden/>
    <w:pPr>
      <w:jc w:val="both"/>
    </w:pPr>
  </w:style>
  <w:style w:type="character" w:styleId="Textoennegrita">
    <w:name w:val="Strong"/>
    <w:basedOn w:val="Fuentedeprrafopredeter"/>
    <w:qFormat/>
    <w:rPr>
      <w:b/>
      <w:bCs/>
    </w:rPr>
  </w:style>
  <w:style w:type="character" w:customStyle="1" w:styleId="TextoindependienteCar">
    <w:name w:val="Texto independiente Car"/>
    <w:basedOn w:val="Fuentedeprrafopredeter"/>
    <w:rPr>
      <w:rFonts w:ascii="Arial" w:hAnsi="Arial" w:cs="Arial"/>
      <w:lang w:val="gl-ES" w:eastAsia="es-ES" w:bidi="ar-SA"/>
    </w:rPr>
  </w:style>
  <w:style w:type="character" w:styleId="Hipervnculo">
    <w:name w:val="Hyperlink"/>
    <w:basedOn w:val="Fuentedeprrafopredeter"/>
    <w:semiHidden/>
    <w:rPr>
      <w:color w:val="0000FF"/>
      <w:u w:val="single"/>
    </w:rPr>
  </w:style>
  <w:style w:type="character" w:customStyle="1" w:styleId="TextoindependienteCarCar">
    <w:name w:val="Texto independiente Car Car"/>
    <w:basedOn w:val="Fuentedeprrafopredeter"/>
    <w:rPr>
      <w:rFonts w:ascii="Arial" w:hAnsi="Arial" w:cs="Arial"/>
      <w:lang w:val="gl-ES" w:eastAsia="es-ES" w:bidi="ar-SA"/>
    </w:rPr>
  </w:style>
  <w:style w:type="paragraph" w:styleId="Textoindependiente3">
    <w:name w:val="Body Text 3"/>
    <w:basedOn w:val="Normal"/>
    <w:semiHidden/>
    <w:rPr>
      <w:rFonts w:ascii="Arial" w:hAnsi="Arial" w:cs="Arial"/>
      <w:sz w:val="18"/>
    </w:rPr>
  </w:style>
  <w:style w:type="paragraph" w:styleId="Prrafodelista">
    <w:name w:val="List Paragraph"/>
    <w:basedOn w:val="Normal"/>
    <w:uiPriority w:val="34"/>
    <w:qFormat/>
    <w:rsid w:val="0009271D"/>
    <w:pPr>
      <w:autoSpaceDE w:val="0"/>
      <w:autoSpaceDN w:val="0"/>
      <w:adjustRightInd w:val="0"/>
      <w:ind w:left="708"/>
    </w:pPr>
    <w:rPr>
      <w:sz w:val="20"/>
      <w:szCs w:val="20"/>
      <w:lang w:val="es-ES"/>
    </w:rPr>
  </w:style>
  <w:style w:type="character" w:customStyle="1" w:styleId="apple-converted-space">
    <w:name w:val="apple-converted-space"/>
    <w:basedOn w:val="Fuentedeprrafopredeter"/>
    <w:rsid w:val="00993929"/>
  </w:style>
</w:styles>
</file>

<file path=word/webSettings.xml><?xml version="1.0" encoding="utf-8"?>
<w:webSettings xmlns:r="http://schemas.openxmlformats.org/officeDocument/2006/relationships" xmlns:w="http://schemas.openxmlformats.org/wordprocessingml/2006/main">
  <w:divs>
    <w:div w:id="197486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494A-A101-4F9C-A9A9-2A05F7C0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5458</Words>
  <Characters>29150</Characters>
  <Application>Microsoft Office Word</Application>
  <DocSecurity>0</DocSecurity>
  <Lines>242</Lines>
  <Paragraphs>69</Paragraphs>
  <ScaleCrop>false</ScaleCrop>
  <HeadingPairs>
    <vt:vector size="2" baseType="variant">
      <vt:variant>
        <vt:lpstr>Título</vt:lpstr>
      </vt:variant>
      <vt:variant>
        <vt:i4>1</vt:i4>
      </vt:variant>
    </vt:vector>
  </HeadingPairs>
  <TitlesOfParts>
    <vt:vector size="1" baseType="lpstr">
      <vt:lpstr>ASUNTO: INFORME DE CONTROL FINANCEIRO</vt:lpstr>
    </vt:vector>
  </TitlesOfParts>
  <Company>Diputacion Coruña</Company>
  <LinksUpToDate>false</LinksUpToDate>
  <CharactersWithSpaces>34539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ASUNTO: INFORME DE CONTROL FINANCEIRO</dc:title>
  <dc:creator>Diputacion Coruña</dc:creator>
  <cp:keywords>subvención libro entidad cuenta ley</cp:keywords>
  <cp:lastModifiedBy>ana.portela</cp:lastModifiedBy>
  <cp:revision>5</cp:revision>
  <cp:lastPrinted>2016-03-09T09:48:00Z</cp:lastPrinted>
  <dcterms:created xsi:type="dcterms:W3CDTF">2018-03-13T12:26:00Z</dcterms:created>
  <dcterms:modified xsi:type="dcterms:W3CDTF">2018-03-13T13:11:00Z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-1728233357</vt:i4>
  </property>
  <property fmtid="{D5CDD505-2E9C-101B-9397-08002B2CF9AE}" pid="3" name="_EmailSubject">
    <vt:lpwstr>Informe Autos Lobelle</vt:lpwstr>
  </property>
  <property fmtid="{D5CDD505-2E9C-101B-9397-08002B2CF9AE}" pid="4" name="_AuthorEmail">
    <vt:lpwstr>juan.suarez@dicoruna.es</vt:lpwstr>
  </property>
  <property fmtid="{D5CDD505-2E9C-101B-9397-08002B2CF9AE}" pid="5" name="_AuthorEmailDisplayName">
    <vt:lpwstr>Juan Bautista Suarez Ramos</vt:lpwstr>
  </property>
  <property fmtid="{D5CDD505-2E9C-101B-9397-08002B2CF9AE}" pid="6" name="_PreviousAdHocReviewCycleID">
    <vt:i4>-1297124733</vt:i4>
  </property>
  <property fmtid="{D5CDD505-2E9C-101B-9397-08002B2CF9AE}" pid="7" name="_ReviewingToolsShownOnce">
    <vt:lpwstr/>
  </property>
</Properties>
</file>